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9193A" w14:textId="56B8E57F" w:rsidR="000C7C66" w:rsidRPr="00D17603" w:rsidRDefault="000C7C66" w:rsidP="00492206">
      <w:pPr>
        <w:tabs>
          <w:tab w:val="center" w:pos="4153"/>
          <w:tab w:val="right" w:pos="10065"/>
        </w:tabs>
        <w:spacing w:line="240" w:lineRule="auto"/>
        <w:rPr>
          <w:rFonts w:ascii="Arial" w:eastAsia="Malgun Gothic" w:hAnsi="Arial" w:cs="Arial"/>
          <w:b/>
          <w:bCs/>
          <w:sz w:val="28"/>
          <w:szCs w:val="22"/>
          <w:lang w:eastAsia="ko-KR"/>
        </w:rPr>
      </w:pPr>
      <w:r w:rsidRPr="00D17603">
        <w:rPr>
          <w:rFonts w:ascii="Arial" w:eastAsia="Malgun Gothic" w:hAnsi="Arial" w:cs="Arial"/>
          <w:b/>
          <w:bCs/>
          <w:sz w:val="28"/>
          <w:szCs w:val="22"/>
          <w:lang w:eastAsia="ko-KR"/>
        </w:rPr>
        <w:t>3</w:t>
      </w:r>
      <w:bookmarkStart w:id="0" w:name="_Ref111041745"/>
      <w:bookmarkEnd w:id="0"/>
      <w:r w:rsidRPr="00D17603">
        <w:rPr>
          <w:rFonts w:ascii="Arial" w:eastAsia="Malgun Gothic" w:hAnsi="Arial" w:cs="Arial"/>
          <w:b/>
          <w:bCs/>
          <w:sz w:val="28"/>
          <w:szCs w:val="22"/>
          <w:lang w:eastAsia="ko-KR"/>
        </w:rPr>
        <w:t>GPP TSG</w:t>
      </w:r>
      <w:r w:rsidR="00A07FC5">
        <w:rPr>
          <w:rFonts w:ascii="Arial" w:eastAsia="Malgun Gothic" w:hAnsi="Arial" w:cs="Arial"/>
          <w:b/>
          <w:bCs/>
          <w:sz w:val="28"/>
          <w:szCs w:val="22"/>
          <w:lang w:eastAsia="ko-KR"/>
        </w:rPr>
        <w:t>-</w:t>
      </w:r>
      <w:r w:rsidRPr="00D17603">
        <w:rPr>
          <w:rFonts w:ascii="Arial" w:eastAsia="Malgun Gothic" w:hAnsi="Arial" w:cs="Arial"/>
          <w:b/>
          <w:bCs/>
          <w:sz w:val="28"/>
          <w:szCs w:val="22"/>
          <w:lang w:eastAsia="ko-KR"/>
        </w:rPr>
        <w:t>RAN WG4 Meeting #</w:t>
      </w:r>
      <w:r w:rsidRPr="000E085E">
        <w:rPr>
          <w:rFonts w:ascii="Arial" w:eastAsia="Malgun Gothic" w:hAnsi="Arial" w:cs="Arial"/>
          <w:b/>
          <w:bCs/>
          <w:sz w:val="28"/>
          <w:szCs w:val="22"/>
          <w:lang w:eastAsia="ko-KR"/>
        </w:rPr>
        <w:t>10</w:t>
      </w:r>
      <w:r w:rsidR="00E25C19" w:rsidRPr="000E085E">
        <w:rPr>
          <w:rFonts w:ascii="Arial" w:eastAsia="Malgun Gothic" w:hAnsi="Arial" w:cs="Arial"/>
          <w:b/>
          <w:bCs/>
          <w:sz w:val="28"/>
          <w:szCs w:val="22"/>
          <w:lang w:eastAsia="ko-KR"/>
        </w:rPr>
        <w:t>6</w:t>
      </w:r>
      <w:r w:rsidR="00A07FC5" w:rsidRPr="000E085E">
        <w:rPr>
          <w:rFonts w:ascii="Arial" w:eastAsia="Malgun Gothic" w:hAnsi="Arial" w:cs="Arial"/>
          <w:b/>
          <w:bCs/>
          <w:sz w:val="28"/>
          <w:szCs w:val="22"/>
          <w:lang w:eastAsia="ko-KR"/>
        </w:rPr>
        <w:t>bis-e</w:t>
      </w:r>
      <w:r w:rsidRPr="00D17603">
        <w:rPr>
          <w:rFonts w:ascii="Arial" w:eastAsia="Malgun Gothic" w:hAnsi="Arial" w:cs="Arial"/>
          <w:b/>
          <w:bCs/>
          <w:sz w:val="28"/>
          <w:szCs w:val="22"/>
          <w:lang w:eastAsia="ko-KR"/>
        </w:rPr>
        <w:tab/>
      </w:r>
      <w:bookmarkStart w:id="1" w:name="_GoBack"/>
      <w:r w:rsidR="001104B4" w:rsidRPr="001104B4">
        <w:rPr>
          <w:rFonts w:ascii="Arial" w:eastAsia="Malgun Gothic" w:hAnsi="Arial" w:cs="Arial"/>
          <w:b/>
          <w:bCs/>
          <w:sz w:val="28"/>
          <w:szCs w:val="22"/>
          <w:lang w:eastAsia="ko-KR"/>
        </w:rPr>
        <w:t>R4-2305696</w:t>
      </w:r>
      <w:bookmarkEnd w:id="1"/>
    </w:p>
    <w:p w14:paraId="5B2981C9" w14:textId="14E134E0" w:rsidR="000C7C66" w:rsidRPr="000C7C66" w:rsidRDefault="00A07FC5" w:rsidP="00955911">
      <w:pPr>
        <w:pBdr>
          <w:bottom w:val="single" w:sz="12" w:space="1" w:color="auto"/>
        </w:pBdr>
        <w:tabs>
          <w:tab w:val="center" w:pos="4153"/>
          <w:tab w:val="right" w:pos="8306"/>
          <w:tab w:val="right" w:pos="9356"/>
        </w:tabs>
        <w:spacing w:line="240" w:lineRule="auto"/>
        <w:rPr>
          <w:rFonts w:ascii="Arial" w:eastAsia="Malgun Gothic" w:hAnsi="Arial" w:cs="Arial"/>
          <w:b/>
          <w:bCs/>
          <w:sz w:val="28"/>
          <w:szCs w:val="22"/>
          <w:lang w:eastAsia="ko-KR"/>
        </w:rPr>
      </w:pPr>
      <w:r w:rsidRPr="000E085E">
        <w:rPr>
          <w:rFonts w:ascii="Arial" w:eastAsia="Malgun Gothic" w:hAnsi="Arial" w:cs="Arial"/>
          <w:b/>
          <w:bCs/>
          <w:sz w:val="28"/>
          <w:szCs w:val="22"/>
          <w:lang w:eastAsia="zh-CN"/>
        </w:rPr>
        <w:t>Online</w:t>
      </w:r>
      <w:r w:rsidR="00E25C19" w:rsidRPr="000E085E">
        <w:rPr>
          <w:rFonts w:ascii="Arial" w:eastAsia="Malgun Gothic" w:hAnsi="Arial" w:cs="Arial"/>
          <w:b/>
          <w:bCs/>
          <w:sz w:val="28"/>
          <w:szCs w:val="22"/>
          <w:lang w:eastAsia="zh-CN"/>
        </w:rPr>
        <w:t xml:space="preserve">, </w:t>
      </w:r>
      <w:r w:rsidRPr="000E085E">
        <w:rPr>
          <w:rFonts w:ascii="Arial" w:eastAsia="Malgun Gothic" w:hAnsi="Arial" w:cs="Arial"/>
          <w:b/>
          <w:bCs/>
          <w:sz w:val="28"/>
          <w:szCs w:val="22"/>
          <w:lang w:eastAsia="zh-CN"/>
        </w:rPr>
        <w:t>April 17</w:t>
      </w:r>
      <w:r w:rsidR="00395002" w:rsidRPr="000E085E">
        <w:rPr>
          <w:rFonts w:ascii="Arial" w:eastAsia="Malgun Gothic" w:hAnsi="Arial" w:cs="Arial"/>
          <w:b/>
          <w:bCs/>
          <w:sz w:val="28"/>
          <w:szCs w:val="22"/>
          <w:vertAlign w:val="superscript"/>
          <w:lang w:eastAsia="zh-CN"/>
        </w:rPr>
        <w:t>th</w:t>
      </w:r>
      <w:r w:rsidR="00395002" w:rsidRPr="000E085E">
        <w:rPr>
          <w:rFonts w:ascii="Arial" w:eastAsia="Malgun Gothic" w:hAnsi="Arial" w:cs="Arial"/>
          <w:b/>
          <w:bCs/>
          <w:sz w:val="28"/>
          <w:szCs w:val="22"/>
          <w:lang w:eastAsia="zh-CN"/>
        </w:rPr>
        <w:t xml:space="preserve"> </w:t>
      </w:r>
      <w:r w:rsidR="00955911" w:rsidRPr="000E085E">
        <w:rPr>
          <w:rFonts w:ascii="Arial" w:eastAsia="Malgun Gothic" w:hAnsi="Arial" w:cs="Arial"/>
          <w:b/>
          <w:bCs/>
          <w:sz w:val="28"/>
          <w:szCs w:val="22"/>
          <w:lang w:eastAsia="zh-CN"/>
        </w:rPr>
        <w:t xml:space="preserve">– </w:t>
      </w:r>
      <w:r w:rsidRPr="000E085E">
        <w:rPr>
          <w:rFonts w:ascii="Arial" w:eastAsia="Malgun Gothic" w:hAnsi="Arial" w:cs="Arial"/>
          <w:b/>
          <w:bCs/>
          <w:sz w:val="28"/>
          <w:szCs w:val="22"/>
          <w:lang w:eastAsia="zh-CN"/>
        </w:rPr>
        <w:t>26</w:t>
      </w:r>
      <w:r w:rsidRPr="000E085E">
        <w:rPr>
          <w:rFonts w:ascii="Arial" w:eastAsia="Malgun Gothic" w:hAnsi="Arial" w:cs="Arial"/>
          <w:b/>
          <w:bCs/>
          <w:sz w:val="28"/>
          <w:szCs w:val="22"/>
          <w:vertAlign w:val="superscript"/>
          <w:lang w:eastAsia="zh-CN"/>
        </w:rPr>
        <w:t>th</w:t>
      </w:r>
      <w:r w:rsidR="00955911" w:rsidRPr="000E085E">
        <w:rPr>
          <w:rFonts w:ascii="Arial" w:eastAsia="Malgun Gothic" w:hAnsi="Arial" w:cs="Arial"/>
          <w:b/>
          <w:bCs/>
          <w:sz w:val="28"/>
          <w:szCs w:val="22"/>
          <w:lang w:eastAsia="zh-CN"/>
        </w:rPr>
        <w:t>, 202</w:t>
      </w:r>
      <w:r w:rsidR="00395002" w:rsidRPr="000E085E">
        <w:rPr>
          <w:rFonts w:ascii="Arial" w:eastAsia="Malgun Gothic" w:hAnsi="Arial" w:cs="Arial"/>
          <w:b/>
          <w:bCs/>
          <w:sz w:val="28"/>
          <w:szCs w:val="22"/>
          <w:lang w:eastAsia="zh-CN"/>
        </w:rPr>
        <w:t>3</w:t>
      </w:r>
    </w:p>
    <w:p w14:paraId="6264F34E" w14:textId="77777777" w:rsidR="000C7C66" w:rsidRPr="000C7C66" w:rsidRDefault="000C7C66" w:rsidP="000C7C66">
      <w:pPr>
        <w:spacing w:after="200" w:line="276" w:lineRule="auto"/>
        <w:rPr>
          <w:rFonts w:ascii="Arial" w:eastAsia="SimSun" w:hAnsi="Arial" w:cs="Arial"/>
          <w:bCs/>
          <w:sz w:val="22"/>
          <w:szCs w:val="22"/>
          <w:lang w:eastAsia="zh-CN"/>
        </w:rPr>
      </w:pPr>
      <w:r w:rsidRPr="000C7C66">
        <w:rPr>
          <w:rFonts w:ascii="Arial" w:eastAsia="SimSun" w:hAnsi="Arial" w:cs="Arial"/>
          <w:b/>
          <w:sz w:val="22"/>
          <w:szCs w:val="22"/>
          <w:lang w:eastAsia="zh-CN"/>
        </w:rPr>
        <w:t>Source:</w:t>
      </w:r>
      <w:r w:rsidRPr="000C7C66">
        <w:rPr>
          <w:rFonts w:ascii="Arial" w:eastAsia="SimSun" w:hAnsi="Arial" w:cs="Arial"/>
          <w:b/>
          <w:sz w:val="22"/>
          <w:szCs w:val="22"/>
          <w:lang w:eastAsia="zh-CN"/>
        </w:rPr>
        <w:tab/>
      </w:r>
      <w:r w:rsidRPr="000C7C66">
        <w:rPr>
          <w:rFonts w:ascii="Arial" w:eastAsia="SimSun" w:hAnsi="Arial" w:cs="Arial"/>
          <w:b/>
          <w:sz w:val="22"/>
          <w:szCs w:val="22"/>
          <w:lang w:eastAsia="zh-CN"/>
        </w:rPr>
        <w:tab/>
      </w:r>
      <w:r>
        <w:rPr>
          <w:rFonts w:ascii="Arial" w:eastAsia="SimSun" w:hAnsi="Arial" w:cs="Arial"/>
          <w:b/>
          <w:sz w:val="22"/>
          <w:szCs w:val="22"/>
          <w:lang w:eastAsia="zh-CN"/>
        </w:rPr>
        <w:tab/>
      </w:r>
      <w:r w:rsidRPr="000C7C66">
        <w:rPr>
          <w:rFonts w:ascii="Arial" w:eastAsia="SimSun" w:hAnsi="Arial" w:cs="Arial"/>
          <w:sz w:val="22"/>
          <w:szCs w:val="22"/>
          <w:lang w:eastAsia="zh-CN"/>
        </w:rPr>
        <w:t>Rohde &amp; Schwarz</w:t>
      </w:r>
    </w:p>
    <w:p w14:paraId="55D6D7C5" w14:textId="3726036E" w:rsidR="000C7C66" w:rsidRPr="000C7C66" w:rsidRDefault="000C7C66" w:rsidP="000C7C66">
      <w:pPr>
        <w:spacing w:after="200" w:line="276" w:lineRule="auto"/>
        <w:rPr>
          <w:rFonts w:ascii="Arial" w:eastAsia="SimSun" w:hAnsi="Arial" w:cs="Arial"/>
          <w:b/>
          <w:sz w:val="22"/>
          <w:szCs w:val="22"/>
          <w:lang w:eastAsia="zh-CN"/>
        </w:rPr>
      </w:pPr>
      <w:r w:rsidRPr="00E815D2">
        <w:rPr>
          <w:rFonts w:ascii="Arial" w:eastAsia="SimSun" w:hAnsi="Arial" w:cs="Arial"/>
          <w:b/>
          <w:sz w:val="22"/>
          <w:szCs w:val="22"/>
          <w:lang w:eastAsia="zh-CN"/>
        </w:rPr>
        <w:t>Title:</w:t>
      </w:r>
      <w:r w:rsidRPr="00E815D2">
        <w:rPr>
          <w:rFonts w:ascii="Arial" w:eastAsia="SimSun" w:hAnsi="Arial" w:cs="Arial"/>
          <w:b/>
          <w:sz w:val="22"/>
          <w:szCs w:val="22"/>
          <w:lang w:eastAsia="zh-CN"/>
        </w:rPr>
        <w:tab/>
      </w:r>
      <w:r w:rsidRPr="00E815D2">
        <w:rPr>
          <w:rFonts w:ascii="Arial" w:eastAsia="SimSun" w:hAnsi="Arial" w:cs="Arial"/>
          <w:b/>
          <w:sz w:val="22"/>
          <w:szCs w:val="22"/>
          <w:lang w:eastAsia="zh-CN"/>
        </w:rPr>
        <w:tab/>
      </w:r>
      <w:r w:rsidRPr="00E815D2">
        <w:rPr>
          <w:rFonts w:ascii="Arial" w:eastAsia="SimSun" w:hAnsi="Arial" w:cs="Arial"/>
          <w:b/>
          <w:sz w:val="22"/>
          <w:szCs w:val="22"/>
          <w:lang w:eastAsia="zh-CN"/>
        </w:rPr>
        <w:tab/>
      </w:r>
      <w:r w:rsidR="00AB7DF8" w:rsidRPr="00AB7DF8">
        <w:rPr>
          <w:rFonts w:ascii="Arial" w:eastAsia="SimSun" w:hAnsi="Arial" w:cs="Arial"/>
          <w:sz w:val="22"/>
          <w:szCs w:val="22"/>
          <w:lang w:eastAsia="zh-CN"/>
        </w:rPr>
        <w:t>Test</w:t>
      </w:r>
      <w:r w:rsidR="00AB7DF8">
        <w:rPr>
          <w:rFonts w:ascii="Arial" w:eastAsia="SimSun" w:hAnsi="Arial" w:cs="Arial"/>
          <w:sz w:val="22"/>
          <w:szCs w:val="22"/>
          <w:lang w:eastAsia="zh-CN"/>
        </w:rPr>
        <w:t xml:space="preserve"> procedure for EIS spherical coverage</w:t>
      </w:r>
    </w:p>
    <w:p w14:paraId="2E2071A4" w14:textId="5A9A02AB" w:rsidR="000C7C66" w:rsidRPr="000C7C66" w:rsidRDefault="000C7C66" w:rsidP="000C7C66">
      <w:pPr>
        <w:spacing w:after="200" w:line="276" w:lineRule="auto"/>
        <w:rPr>
          <w:rFonts w:ascii="Arial" w:eastAsia="SimSun" w:hAnsi="Arial" w:cs="Arial"/>
          <w:bCs/>
          <w:sz w:val="22"/>
          <w:szCs w:val="22"/>
          <w:lang w:eastAsia="ja-JP"/>
        </w:rPr>
      </w:pPr>
      <w:r w:rsidRPr="007D2B0B">
        <w:rPr>
          <w:rFonts w:ascii="Arial" w:eastAsia="SimSun" w:hAnsi="Arial" w:cs="Arial"/>
          <w:b/>
          <w:sz w:val="22"/>
          <w:szCs w:val="22"/>
          <w:lang w:eastAsia="zh-CN"/>
        </w:rPr>
        <w:t>Agenda Item:</w:t>
      </w:r>
      <w:r w:rsidRPr="007D2B0B">
        <w:rPr>
          <w:rFonts w:ascii="Arial" w:eastAsia="SimSun" w:hAnsi="Arial" w:cs="Arial"/>
          <w:sz w:val="22"/>
          <w:szCs w:val="22"/>
          <w:lang w:eastAsia="zh-CN"/>
        </w:rPr>
        <w:tab/>
      </w:r>
      <w:r w:rsidR="007D2B0B" w:rsidRPr="007D2B0B">
        <w:rPr>
          <w:rFonts w:ascii="Arial" w:eastAsia="SimSun" w:hAnsi="Arial" w:cs="Arial"/>
          <w:sz w:val="22"/>
          <w:szCs w:val="22"/>
          <w:lang w:eastAsia="zh-CN"/>
        </w:rPr>
        <w:t>5.3</w:t>
      </w:r>
      <w:r w:rsidR="00395002" w:rsidRPr="007D2B0B">
        <w:rPr>
          <w:rFonts w:ascii="Arial" w:eastAsia="SimSun" w:hAnsi="Arial" w:cs="Arial"/>
          <w:sz w:val="22"/>
          <w:szCs w:val="22"/>
          <w:lang w:eastAsia="zh-CN"/>
        </w:rPr>
        <w:t>.2</w:t>
      </w:r>
    </w:p>
    <w:p w14:paraId="2DB46896" w14:textId="41DC0B20" w:rsidR="000C7C66" w:rsidRPr="000C7C66" w:rsidRDefault="000C7C66" w:rsidP="000C7C66">
      <w:pPr>
        <w:spacing w:after="200" w:line="276" w:lineRule="auto"/>
        <w:rPr>
          <w:rFonts w:ascii="Arial" w:eastAsia="SimSun" w:hAnsi="Arial" w:cs="Arial"/>
          <w:sz w:val="18"/>
          <w:szCs w:val="18"/>
          <w:lang w:eastAsia="zh-CN"/>
        </w:rPr>
      </w:pPr>
      <w:r w:rsidRPr="000C7C66">
        <w:rPr>
          <w:rFonts w:ascii="Arial" w:eastAsia="SimSun" w:hAnsi="Arial" w:cs="Arial"/>
          <w:b/>
          <w:sz w:val="22"/>
          <w:szCs w:val="22"/>
          <w:lang w:eastAsia="zh-CN"/>
        </w:rPr>
        <w:t>Document for:</w:t>
      </w:r>
      <w:r>
        <w:rPr>
          <w:rFonts w:ascii="Arial" w:eastAsia="SimSun" w:hAnsi="Arial" w:cs="Arial"/>
          <w:sz w:val="22"/>
          <w:szCs w:val="22"/>
          <w:lang w:eastAsia="zh-CN"/>
        </w:rPr>
        <w:tab/>
      </w:r>
      <w:r w:rsidR="00AB7DF8">
        <w:rPr>
          <w:rFonts w:ascii="Arial" w:eastAsia="SimSun" w:hAnsi="Arial" w:cs="Arial"/>
          <w:sz w:val="22"/>
          <w:szCs w:val="22"/>
          <w:lang w:eastAsia="zh-CN"/>
        </w:rPr>
        <w:t>Approval</w:t>
      </w:r>
    </w:p>
    <w:p w14:paraId="72D5B4D0" w14:textId="77777777" w:rsidR="009E6D82" w:rsidRPr="009E6D82" w:rsidRDefault="009E6D82" w:rsidP="009E6D82">
      <w:pPr>
        <w:pStyle w:val="Heading1"/>
      </w:pPr>
      <w:r w:rsidRPr="009E6D82">
        <w:t>Introduction</w:t>
      </w:r>
    </w:p>
    <w:p w14:paraId="6F01371D" w14:textId="66647770" w:rsidR="00792341" w:rsidRPr="00E4181A" w:rsidRDefault="00792341" w:rsidP="00792341">
      <w:pPr>
        <w:rPr>
          <w:lang w:val="en-GB"/>
        </w:rPr>
      </w:pPr>
      <w:r w:rsidRPr="00E4181A">
        <w:rPr>
          <w:lang w:val="en-GB"/>
        </w:rPr>
        <w:t xml:space="preserve">The study on </w:t>
      </w:r>
      <w:r>
        <w:rPr>
          <w:lang w:val="en-GB"/>
        </w:rPr>
        <w:t xml:space="preserve">NR FR2 OTA testing enhancements </w:t>
      </w:r>
      <w:r w:rsidRPr="00AF7B6C">
        <w:rPr>
          <w:lang w:eastAsia="zh-CN"/>
        </w:rPr>
        <w:t>for UEs with multi-</w:t>
      </w:r>
      <w:r>
        <w:rPr>
          <w:lang w:eastAsia="zh-CN"/>
        </w:rPr>
        <w:t>Rx</w:t>
      </w:r>
      <w:r w:rsidRPr="00AF7B6C">
        <w:rPr>
          <w:lang w:eastAsia="zh-CN"/>
        </w:rPr>
        <w:t xml:space="preserve"> and 4DL layer</w:t>
      </w:r>
      <w:r>
        <w:rPr>
          <w:lang w:eastAsia="zh-CN"/>
        </w:rPr>
        <w:t xml:space="preserve"> </w:t>
      </w:r>
      <w:r w:rsidR="00B11B95">
        <w:rPr>
          <w:lang w:eastAsia="zh-CN"/>
        </w:rPr>
        <w:fldChar w:fldCharType="begin"/>
      </w:r>
      <w:r w:rsidR="00B11B95">
        <w:rPr>
          <w:lang w:eastAsia="zh-CN"/>
        </w:rPr>
        <w:instrText xml:space="preserve"> REF _Ref127543965 \r \h </w:instrText>
      </w:r>
      <w:r w:rsidR="00B11B95">
        <w:rPr>
          <w:lang w:eastAsia="zh-CN"/>
        </w:rPr>
      </w:r>
      <w:r w:rsidR="00B11B95">
        <w:rPr>
          <w:lang w:eastAsia="zh-CN"/>
        </w:rPr>
        <w:fldChar w:fldCharType="separate"/>
      </w:r>
      <w:r w:rsidR="00BF1060">
        <w:rPr>
          <w:lang w:eastAsia="zh-CN"/>
        </w:rPr>
        <w:t>[1]</w:t>
      </w:r>
      <w:r w:rsidR="00B11B95">
        <w:rPr>
          <w:lang w:eastAsia="zh-CN"/>
        </w:rPr>
        <w:fldChar w:fldCharType="end"/>
      </w:r>
      <w:r w:rsidRPr="00E4181A">
        <w:rPr>
          <w:lang w:val="en-GB"/>
        </w:rPr>
        <w:t xml:space="preserve"> was </w:t>
      </w:r>
      <w:r>
        <w:rPr>
          <w:lang w:val="en-GB"/>
        </w:rPr>
        <w:t xml:space="preserve">revised </w:t>
      </w:r>
      <w:r w:rsidRPr="00E4181A">
        <w:rPr>
          <w:lang w:val="en-GB"/>
        </w:rPr>
        <w:t xml:space="preserve">during </w:t>
      </w:r>
      <w:r w:rsidRPr="007F6E4F">
        <w:rPr>
          <w:lang w:val="en-GB"/>
        </w:rPr>
        <w:t>RAN #9</w:t>
      </w:r>
      <w:r w:rsidR="00D55971">
        <w:rPr>
          <w:lang w:val="en-GB"/>
        </w:rPr>
        <w:t>9</w:t>
      </w:r>
      <w:r w:rsidRPr="00E4181A">
        <w:rPr>
          <w:lang w:val="en-GB"/>
        </w:rPr>
        <w:t xml:space="preserve"> meeting with the following objectives:</w:t>
      </w:r>
    </w:p>
    <w:p w14:paraId="1CAC33BF" w14:textId="77777777" w:rsidR="00792341" w:rsidRDefault="00792341" w:rsidP="00792341">
      <w:pPr>
        <w:jc w:val="both"/>
        <w:rPr>
          <w:i/>
          <w:lang w:val="en-GB"/>
        </w:rPr>
      </w:pPr>
      <w:r w:rsidRPr="00E4181A">
        <w:rPr>
          <w:noProof/>
        </w:rPr>
        <mc:AlternateContent>
          <mc:Choice Requires="wps">
            <w:drawing>
              <wp:inline distT="0" distB="0" distL="0" distR="0" wp14:anchorId="4E8535F4" wp14:editId="6773BFB5">
                <wp:extent cx="1828800" cy="1828800"/>
                <wp:effectExtent l="0" t="0" r="18415" b="17145"/>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FEC3356" w14:textId="77777777" w:rsidR="00D55971" w:rsidRPr="00D55971" w:rsidRDefault="00D55971" w:rsidP="00D55971">
                            <w:p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D55971">
                              <w:rPr>
                                <w:rFonts w:ascii="Times New Roman" w:eastAsia="SimSun" w:hAnsi="Times New Roman" w:cs="Times New Roman"/>
                                <w:sz w:val="16"/>
                                <w:lang w:val="en-GB" w:eastAsia="zh-CN"/>
                              </w:rPr>
                              <w:t>The objectives for FR2-1 OTA testing for UEs with multi-Rx chain reception for up to 4DL layers are as follows.</w:t>
                            </w:r>
                          </w:p>
                          <w:p w14:paraId="037A49B4" w14:textId="77777777" w:rsidR="00D55971" w:rsidRPr="00D55971" w:rsidRDefault="00D55971" w:rsidP="00D55971">
                            <w:p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p>
                          <w:p w14:paraId="056A419B" w14:textId="77777777" w:rsidR="00D55971" w:rsidRPr="00D55971" w:rsidRDefault="00D55971" w:rsidP="00D55971">
                            <w:pPr>
                              <w:numPr>
                                <w:ilvl w:val="0"/>
                                <w:numId w:val="1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D55971">
                              <w:rPr>
                                <w:rFonts w:ascii="Times New Roman" w:eastAsia="SimSun" w:hAnsi="Times New Roman" w:cs="Times New Roman"/>
                                <w:sz w:val="16"/>
                                <w:lang w:val="en-GB" w:eastAsia="zh-CN"/>
                              </w:rPr>
                              <w:t>Define a test methodology for RF/RRM/Demodulation requirements testing for devices that can receive simultaneously from multiple Angle of Arrival (</w:t>
                            </w:r>
                            <w:proofErr w:type="spellStart"/>
                            <w:r w:rsidRPr="00D55971">
                              <w:rPr>
                                <w:rFonts w:ascii="Times New Roman" w:eastAsia="SimSun" w:hAnsi="Times New Roman" w:cs="Times New Roman"/>
                                <w:sz w:val="16"/>
                                <w:lang w:val="en-GB" w:eastAsia="zh-CN"/>
                              </w:rPr>
                              <w:t>AoA</w:t>
                            </w:r>
                            <w:proofErr w:type="spellEnd"/>
                            <w:r w:rsidRPr="00D55971">
                              <w:rPr>
                                <w:rFonts w:ascii="Times New Roman" w:eastAsia="SimSun" w:hAnsi="Times New Roman" w:cs="Times New Roman"/>
                                <w:sz w:val="16"/>
                                <w:lang w:val="en-GB" w:eastAsia="zh-CN"/>
                              </w:rPr>
                              <w:t>)</w:t>
                            </w:r>
                          </w:p>
                          <w:p w14:paraId="58638829" w14:textId="77777777" w:rsidR="00D55971" w:rsidRPr="00D55971" w:rsidRDefault="00D55971" w:rsidP="00D55971">
                            <w:pPr>
                              <w:numPr>
                                <w:ilvl w:val="1"/>
                                <w:numId w:val="1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D55971">
                              <w:rPr>
                                <w:rFonts w:ascii="Times New Roman" w:eastAsia="SimSun" w:hAnsi="Times New Roman" w:cs="Times New Roman"/>
                                <w:sz w:val="16"/>
                                <w:lang w:val="en-GB" w:eastAsia="zh-CN"/>
                              </w:rPr>
                              <w:t xml:space="preserve">The multiple </w:t>
                            </w:r>
                            <w:proofErr w:type="spellStart"/>
                            <w:r w:rsidRPr="00D55971">
                              <w:rPr>
                                <w:rFonts w:ascii="Times New Roman" w:eastAsia="SimSun" w:hAnsi="Times New Roman" w:cs="Times New Roman"/>
                                <w:sz w:val="16"/>
                                <w:lang w:val="en-GB" w:eastAsia="zh-CN"/>
                              </w:rPr>
                              <w:t>AoA</w:t>
                            </w:r>
                            <w:proofErr w:type="spellEnd"/>
                            <w:r w:rsidRPr="00D55971">
                              <w:rPr>
                                <w:rFonts w:ascii="Times New Roman" w:eastAsia="SimSun" w:hAnsi="Times New Roman" w:cs="Times New Roman"/>
                                <w:sz w:val="16"/>
                                <w:lang w:val="en-GB" w:eastAsia="zh-CN"/>
                              </w:rPr>
                              <w:t xml:space="preserve"> test setup should enable testing of up to 2 DL Layers with dual polarization for each angle</w:t>
                            </w:r>
                          </w:p>
                          <w:p w14:paraId="7D6B7737" w14:textId="77777777" w:rsidR="00D55971" w:rsidRPr="00D55971" w:rsidRDefault="00D55971" w:rsidP="00D55971">
                            <w:pPr>
                              <w:numPr>
                                <w:ilvl w:val="1"/>
                                <w:numId w:val="1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D55971">
                              <w:rPr>
                                <w:rFonts w:ascii="Times New Roman" w:eastAsia="SimSun" w:hAnsi="Times New Roman" w:cs="Times New Roman"/>
                                <w:sz w:val="16"/>
                                <w:lang w:val="en-GB" w:eastAsia="zh-CN"/>
                              </w:rPr>
                              <w:t xml:space="preserve">For RRM, the target should be to allow testing of 4 </w:t>
                            </w:r>
                            <w:proofErr w:type="spellStart"/>
                            <w:r w:rsidRPr="00D55971">
                              <w:rPr>
                                <w:rFonts w:ascii="Times New Roman" w:eastAsia="SimSun" w:hAnsi="Times New Roman" w:cs="Times New Roman"/>
                                <w:sz w:val="16"/>
                                <w:lang w:val="en-GB" w:eastAsia="zh-CN"/>
                              </w:rPr>
                              <w:t>AoAs</w:t>
                            </w:r>
                            <w:proofErr w:type="spellEnd"/>
                            <w:r w:rsidRPr="00D55971">
                              <w:rPr>
                                <w:rFonts w:ascii="Times New Roman" w:eastAsia="SimSun" w:hAnsi="Times New Roman" w:cs="Times New Roman"/>
                                <w:sz w:val="16"/>
                                <w:lang w:val="en-GB" w:eastAsia="zh-CN"/>
                              </w:rPr>
                              <w:t xml:space="preserve"> with 2 simultaneously active </w:t>
                            </w:r>
                            <w:proofErr w:type="spellStart"/>
                            <w:r w:rsidRPr="00D55971">
                              <w:rPr>
                                <w:rFonts w:ascii="Times New Roman" w:eastAsia="SimSun" w:hAnsi="Times New Roman" w:cs="Times New Roman"/>
                                <w:sz w:val="16"/>
                                <w:lang w:val="en-GB" w:eastAsia="zh-CN"/>
                              </w:rPr>
                              <w:t>AoAs</w:t>
                            </w:r>
                            <w:proofErr w:type="spellEnd"/>
                            <w:r w:rsidRPr="00D55971">
                              <w:rPr>
                                <w:rFonts w:ascii="Times New Roman" w:eastAsia="SimSun" w:hAnsi="Times New Roman" w:cs="Times New Roman"/>
                                <w:sz w:val="16"/>
                                <w:lang w:val="en-GB" w:eastAsia="zh-CN"/>
                              </w:rPr>
                              <w:t xml:space="preserve">. </w:t>
                            </w:r>
                          </w:p>
                          <w:p w14:paraId="1EC96F85" w14:textId="77777777" w:rsidR="00D55971" w:rsidRPr="00D55971" w:rsidRDefault="00D55971" w:rsidP="00D55971">
                            <w:pPr>
                              <w:numPr>
                                <w:ilvl w:val="1"/>
                                <w:numId w:val="14"/>
                              </w:numPr>
                              <w:overflowPunct w:val="0"/>
                              <w:autoSpaceDE w:val="0"/>
                              <w:autoSpaceDN w:val="0"/>
                              <w:adjustRightInd w:val="0"/>
                              <w:spacing w:after="0" w:line="240" w:lineRule="auto"/>
                              <w:textAlignment w:val="baseline"/>
                              <w:rPr>
                                <w:rFonts w:ascii="Times New Roman" w:eastAsia="SimSun" w:hAnsi="Times New Roman" w:cs="Times New Roman" w:hint="eastAsia"/>
                                <w:sz w:val="16"/>
                                <w:lang w:val="en-GB" w:eastAsia="zh-CN"/>
                              </w:rPr>
                            </w:pPr>
                            <w:r w:rsidRPr="00D55971">
                              <w:rPr>
                                <w:rFonts w:ascii="Times New Roman" w:eastAsia="SimSun" w:hAnsi="Times New Roman" w:cs="Times New Roman"/>
                                <w:sz w:val="16"/>
                                <w:lang w:val="en-GB" w:eastAsia="zh-CN"/>
                              </w:rPr>
                              <w:t>Define a test methodology for up to 4 DL MIMO layer demodulation testing</w:t>
                            </w:r>
                          </w:p>
                          <w:p w14:paraId="30C80295" w14:textId="77777777" w:rsidR="00D55971" w:rsidRPr="00D55971" w:rsidRDefault="00D55971" w:rsidP="00D55971">
                            <w:pPr>
                              <w:numPr>
                                <w:ilvl w:val="0"/>
                                <w:numId w:val="1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D55971">
                              <w:rPr>
                                <w:rFonts w:ascii="Times New Roman" w:eastAsia="SimSun" w:hAnsi="Times New Roman" w:cs="Times New Roman"/>
                                <w:sz w:val="16"/>
                                <w:lang w:val="en-GB" w:eastAsia="zh-CN"/>
                              </w:rPr>
                              <w:t xml:space="preserve">Smartphone form factor, i.e., PC3 is consider as the first priority, and other UE other UE types should also be discussed as the 2nd priority for the test methodology for multi-Rx chain </w:t>
                            </w:r>
                            <w:r w:rsidRPr="00D55971">
                              <w:rPr>
                                <w:rFonts w:ascii="Times New Roman" w:eastAsia="SimSun" w:hAnsi="Times New Roman" w:cs="Times New Roman"/>
                                <w:sz w:val="16"/>
                                <w:lang w:eastAsia="zh-CN"/>
                              </w:rPr>
                              <w:t>reception.</w:t>
                            </w:r>
                          </w:p>
                          <w:p w14:paraId="0417C9A0" w14:textId="77777777" w:rsidR="00D55971" w:rsidRPr="00D55971" w:rsidRDefault="00D55971" w:rsidP="00D55971">
                            <w:pPr>
                              <w:numPr>
                                <w:ilvl w:val="0"/>
                                <w:numId w:val="1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D55971">
                              <w:rPr>
                                <w:rFonts w:ascii="Times New Roman" w:eastAsia="SimSun" w:hAnsi="Times New Roman" w:cs="Times New Roman"/>
                                <w:sz w:val="16"/>
                                <w:lang w:val="en-GB" w:eastAsia="zh-CN"/>
                              </w:rPr>
                              <w:t>Develop the related preliminary uncertainty assessments for the test methodologies</w:t>
                            </w:r>
                          </w:p>
                          <w:p w14:paraId="1F9EBB25" w14:textId="77777777" w:rsidR="00D55971" w:rsidRPr="00D55971" w:rsidRDefault="00D55971" w:rsidP="00D55971">
                            <w:pPr>
                              <w:numPr>
                                <w:ilvl w:val="0"/>
                                <w:numId w:val="1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D55971">
                              <w:rPr>
                                <w:rFonts w:ascii="Times New Roman" w:eastAsia="SimSun" w:hAnsi="Times New Roman" w:cs="Times New Roman"/>
                                <w:sz w:val="16"/>
                                <w:lang w:val="en-GB" w:eastAsia="zh-CN"/>
                              </w:rPr>
                              <w:t xml:space="preserve">FR2 test methods defined in TR 38.810 and TR 38.884 should be used as the baseline. </w:t>
                            </w:r>
                          </w:p>
                          <w:p w14:paraId="259351AE" w14:textId="4F0D5B46" w:rsidR="00A6661B" w:rsidRPr="00D55971" w:rsidRDefault="00D55971" w:rsidP="00D55971">
                            <w:pPr>
                              <w:numPr>
                                <w:ilvl w:val="0"/>
                                <w:numId w:val="1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D55971">
                              <w:rPr>
                                <w:rFonts w:ascii="Times New Roman" w:eastAsia="SimSun" w:hAnsi="Times New Roman" w:cs="Times New Roman"/>
                                <w:sz w:val="16"/>
                                <w:lang w:val="en-GB" w:eastAsia="zh-CN"/>
                              </w:rPr>
                              <w:t>The tests shall take the test system reuse, test system complexity and test time into account to keep the whole test costs within a reasonable level.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E8535F4" id="_x0000_t202" coordsize="21600,21600" o:spt="202" path="m,l,21600r21600,l21600,xe">
                <v:stroke joinstyle="miter"/>
                <v:path gradientshapeok="t" o:connecttype="rect"/>
              </v:shapetype>
              <v:shape id="Text Box 11"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DSngeM6AgAAegQAAA4AAAAAAAAAAAAAAAAA&#10;LgIAAGRycy9lMm9Eb2MueG1sUEsBAi0AFAAGAAgAAAAhALcMAwjXAAAABQEAAA8AAAAAAAAAAAAA&#10;AAAAlAQAAGRycy9kb3ducmV2LnhtbFBLBQYAAAAABAAEAPMAAACYBQAAAAA=&#10;" filled="f" strokeweight=".5pt">
                <v:textbox style="mso-fit-shape-to-text:t">
                  <w:txbxContent>
                    <w:p w14:paraId="5FEC3356" w14:textId="77777777" w:rsidR="00D55971" w:rsidRPr="00D55971" w:rsidRDefault="00D55971" w:rsidP="00D55971">
                      <w:p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D55971">
                        <w:rPr>
                          <w:rFonts w:ascii="Times New Roman" w:eastAsia="SimSun" w:hAnsi="Times New Roman" w:cs="Times New Roman"/>
                          <w:sz w:val="16"/>
                          <w:lang w:val="en-GB" w:eastAsia="zh-CN"/>
                        </w:rPr>
                        <w:t>The objectives for FR2-1 OTA testing for UEs with multi-Rx chain reception for up to 4DL layers are as follows.</w:t>
                      </w:r>
                    </w:p>
                    <w:p w14:paraId="037A49B4" w14:textId="77777777" w:rsidR="00D55971" w:rsidRPr="00D55971" w:rsidRDefault="00D55971" w:rsidP="00D55971">
                      <w:p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p>
                    <w:p w14:paraId="056A419B" w14:textId="77777777" w:rsidR="00D55971" w:rsidRPr="00D55971" w:rsidRDefault="00D55971" w:rsidP="00D55971">
                      <w:pPr>
                        <w:numPr>
                          <w:ilvl w:val="0"/>
                          <w:numId w:val="1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D55971">
                        <w:rPr>
                          <w:rFonts w:ascii="Times New Roman" w:eastAsia="SimSun" w:hAnsi="Times New Roman" w:cs="Times New Roman"/>
                          <w:sz w:val="16"/>
                          <w:lang w:val="en-GB" w:eastAsia="zh-CN"/>
                        </w:rPr>
                        <w:t>Define a test methodology for RF/RRM/Demodulation requirements testing for devices that can receive simultaneously from multiple Angle of Arrival (</w:t>
                      </w:r>
                      <w:proofErr w:type="spellStart"/>
                      <w:r w:rsidRPr="00D55971">
                        <w:rPr>
                          <w:rFonts w:ascii="Times New Roman" w:eastAsia="SimSun" w:hAnsi="Times New Roman" w:cs="Times New Roman"/>
                          <w:sz w:val="16"/>
                          <w:lang w:val="en-GB" w:eastAsia="zh-CN"/>
                        </w:rPr>
                        <w:t>AoA</w:t>
                      </w:r>
                      <w:proofErr w:type="spellEnd"/>
                      <w:r w:rsidRPr="00D55971">
                        <w:rPr>
                          <w:rFonts w:ascii="Times New Roman" w:eastAsia="SimSun" w:hAnsi="Times New Roman" w:cs="Times New Roman"/>
                          <w:sz w:val="16"/>
                          <w:lang w:val="en-GB" w:eastAsia="zh-CN"/>
                        </w:rPr>
                        <w:t>)</w:t>
                      </w:r>
                    </w:p>
                    <w:p w14:paraId="58638829" w14:textId="77777777" w:rsidR="00D55971" w:rsidRPr="00D55971" w:rsidRDefault="00D55971" w:rsidP="00D55971">
                      <w:pPr>
                        <w:numPr>
                          <w:ilvl w:val="1"/>
                          <w:numId w:val="1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D55971">
                        <w:rPr>
                          <w:rFonts w:ascii="Times New Roman" w:eastAsia="SimSun" w:hAnsi="Times New Roman" w:cs="Times New Roman"/>
                          <w:sz w:val="16"/>
                          <w:lang w:val="en-GB" w:eastAsia="zh-CN"/>
                        </w:rPr>
                        <w:t xml:space="preserve">The multiple </w:t>
                      </w:r>
                      <w:proofErr w:type="spellStart"/>
                      <w:r w:rsidRPr="00D55971">
                        <w:rPr>
                          <w:rFonts w:ascii="Times New Roman" w:eastAsia="SimSun" w:hAnsi="Times New Roman" w:cs="Times New Roman"/>
                          <w:sz w:val="16"/>
                          <w:lang w:val="en-GB" w:eastAsia="zh-CN"/>
                        </w:rPr>
                        <w:t>AoA</w:t>
                      </w:r>
                      <w:proofErr w:type="spellEnd"/>
                      <w:r w:rsidRPr="00D55971">
                        <w:rPr>
                          <w:rFonts w:ascii="Times New Roman" w:eastAsia="SimSun" w:hAnsi="Times New Roman" w:cs="Times New Roman"/>
                          <w:sz w:val="16"/>
                          <w:lang w:val="en-GB" w:eastAsia="zh-CN"/>
                        </w:rPr>
                        <w:t xml:space="preserve"> test setup should enable testing of up to 2 DL Layers with dual polarization for each angle</w:t>
                      </w:r>
                    </w:p>
                    <w:p w14:paraId="7D6B7737" w14:textId="77777777" w:rsidR="00D55971" w:rsidRPr="00D55971" w:rsidRDefault="00D55971" w:rsidP="00D55971">
                      <w:pPr>
                        <w:numPr>
                          <w:ilvl w:val="1"/>
                          <w:numId w:val="1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D55971">
                        <w:rPr>
                          <w:rFonts w:ascii="Times New Roman" w:eastAsia="SimSun" w:hAnsi="Times New Roman" w:cs="Times New Roman"/>
                          <w:sz w:val="16"/>
                          <w:lang w:val="en-GB" w:eastAsia="zh-CN"/>
                        </w:rPr>
                        <w:t xml:space="preserve">For RRM, the target should be to allow testing of 4 </w:t>
                      </w:r>
                      <w:proofErr w:type="spellStart"/>
                      <w:r w:rsidRPr="00D55971">
                        <w:rPr>
                          <w:rFonts w:ascii="Times New Roman" w:eastAsia="SimSun" w:hAnsi="Times New Roman" w:cs="Times New Roman"/>
                          <w:sz w:val="16"/>
                          <w:lang w:val="en-GB" w:eastAsia="zh-CN"/>
                        </w:rPr>
                        <w:t>AoAs</w:t>
                      </w:r>
                      <w:proofErr w:type="spellEnd"/>
                      <w:r w:rsidRPr="00D55971">
                        <w:rPr>
                          <w:rFonts w:ascii="Times New Roman" w:eastAsia="SimSun" w:hAnsi="Times New Roman" w:cs="Times New Roman"/>
                          <w:sz w:val="16"/>
                          <w:lang w:val="en-GB" w:eastAsia="zh-CN"/>
                        </w:rPr>
                        <w:t xml:space="preserve"> with 2 simultaneously active </w:t>
                      </w:r>
                      <w:proofErr w:type="spellStart"/>
                      <w:r w:rsidRPr="00D55971">
                        <w:rPr>
                          <w:rFonts w:ascii="Times New Roman" w:eastAsia="SimSun" w:hAnsi="Times New Roman" w:cs="Times New Roman"/>
                          <w:sz w:val="16"/>
                          <w:lang w:val="en-GB" w:eastAsia="zh-CN"/>
                        </w:rPr>
                        <w:t>AoAs</w:t>
                      </w:r>
                      <w:proofErr w:type="spellEnd"/>
                      <w:r w:rsidRPr="00D55971">
                        <w:rPr>
                          <w:rFonts w:ascii="Times New Roman" w:eastAsia="SimSun" w:hAnsi="Times New Roman" w:cs="Times New Roman"/>
                          <w:sz w:val="16"/>
                          <w:lang w:val="en-GB" w:eastAsia="zh-CN"/>
                        </w:rPr>
                        <w:t xml:space="preserve">. </w:t>
                      </w:r>
                    </w:p>
                    <w:p w14:paraId="1EC96F85" w14:textId="77777777" w:rsidR="00D55971" w:rsidRPr="00D55971" w:rsidRDefault="00D55971" w:rsidP="00D55971">
                      <w:pPr>
                        <w:numPr>
                          <w:ilvl w:val="1"/>
                          <w:numId w:val="14"/>
                        </w:numPr>
                        <w:overflowPunct w:val="0"/>
                        <w:autoSpaceDE w:val="0"/>
                        <w:autoSpaceDN w:val="0"/>
                        <w:adjustRightInd w:val="0"/>
                        <w:spacing w:after="0" w:line="240" w:lineRule="auto"/>
                        <w:textAlignment w:val="baseline"/>
                        <w:rPr>
                          <w:rFonts w:ascii="Times New Roman" w:eastAsia="SimSun" w:hAnsi="Times New Roman" w:cs="Times New Roman" w:hint="eastAsia"/>
                          <w:sz w:val="16"/>
                          <w:lang w:val="en-GB" w:eastAsia="zh-CN"/>
                        </w:rPr>
                      </w:pPr>
                      <w:r w:rsidRPr="00D55971">
                        <w:rPr>
                          <w:rFonts w:ascii="Times New Roman" w:eastAsia="SimSun" w:hAnsi="Times New Roman" w:cs="Times New Roman"/>
                          <w:sz w:val="16"/>
                          <w:lang w:val="en-GB" w:eastAsia="zh-CN"/>
                        </w:rPr>
                        <w:t>Define a test methodology for up to 4 DL MIMO layer demodulation testing</w:t>
                      </w:r>
                    </w:p>
                    <w:p w14:paraId="30C80295" w14:textId="77777777" w:rsidR="00D55971" w:rsidRPr="00D55971" w:rsidRDefault="00D55971" w:rsidP="00D55971">
                      <w:pPr>
                        <w:numPr>
                          <w:ilvl w:val="0"/>
                          <w:numId w:val="1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D55971">
                        <w:rPr>
                          <w:rFonts w:ascii="Times New Roman" w:eastAsia="SimSun" w:hAnsi="Times New Roman" w:cs="Times New Roman"/>
                          <w:sz w:val="16"/>
                          <w:lang w:val="en-GB" w:eastAsia="zh-CN"/>
                        </w:rPr>
                        <w:t xml:space="preserve">Smartphone form factor, i.e., PC3 is consider as the first priority, and other UE other UE types should also be discussed as the 2nd priority for the test methodology for multi-Rx chain </w:t>
                      </w:r>
                      <w:r w:rsidRPr="00D55971">
                        <w:rPr>
                          <w:rFonts w:ascii="Times New Roman" w:eastAsia="SimSun" w:hAnsi="Times New Roman" w:cs="Times New Roman"/>
                          <w:sz w:val="16"/>
                          <w:lang w:eastAsia="zh-CN"/>
                        </w:rPr>
                        <w:t>reception.</w:t>
                      </w:r>
                    </w:p>
                    <w:p w14:paraId="0417C9A0" w14:textId="77777777" w:rsidR="00D55971" w:rsidRPr="00D55971" w:rsidRDefault="00D55971" w:rsidP="00D55971">
                      <w:pPr>
                        <w:numPr>
                          <w:ilvl w:val="0"/>
                          <w:numId w:val="1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D55971">
                        <w:rPr>
                          <w:rFonts w:ascii="Times New Roman" w:eastAsia="SimSun" w:hAnsi="Times New Roman" w:cs="Times New Roman"/>
                          <w:sz w:val="16"/>
                          <w:lang w:val="en-GB" w:eastAsia="zh-CN"/>
                        </w:rPr>
                        <w:t>Develop the related preliminary uncertainty assessments for the test methodologies</w:t>
                      </w:r>
                    </w:p>
                    <w:p w14:paraId="1F9EBB25" w14:textId="77777777" w:rsidR="00D55971" w:rsidRPr="00D55971" w:rsidRDefault="00D55971" w:rsidP="00D55971">
                      <w:pPr>
                        <w:numPr>
                          <w:ilvl w:val="0"/>
                          <w:numId w:val="1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D55971">
                        <w:rPr>
                          <w:rFonts w:ascii="Times New Roman" w:eastAsia="SimSun" w:hAnsi="Times New Roman" w:cs="Times New Roman"/>
                          <w:sz w:val="16"/>
                          <w:lang w:val="en-GB" w:eastAsia="zh-CN"/>
                        </w:rPr>
                        <w:t xml:space="preserve">FR2 test methods defined in TR 38.810 and TR 38.884 should be used as the baseline. </w:t>
                      </w:r>
                    </w:p>
                    <w:p w14:paraId="259351AE" w14:textId="4F0D5B46" w:rsidR="00A6661B" w:rsidRPr="00D55971" w:rsidRDefault="00D55971" w:rsidP="00D55971">
                      <w:pPr>
                        <w:numPr>
                          <w:ilvl w:val="0"/>
                          <w:numId w:val="1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D55971">
                        <w:rPr>
                          <w:rFonts w:ascii="Times New Roman" w:eastAsia="SimSun" w:hAnsi="Times New Roman" w:cs="Times New Roman"/>
                          <w:sz w:val="16"/>
                          <w:lang w:val="en-GB" w:eastAsia="zh-CN"/>
                        </w:rPr>
                        <w:t>The tests shall take the test system reuse, test system complexity and test time into account to keep the whole test costs within a reasonable level.</w:t>
                      </w:r>
                    </w:p>
                  </w:txbxContent>
                </v:textbox>
                <w10:anchorlock/>
              </v:shape>
            </w:pict>
          </mc:Fallback>
        </mc:AlternateContent>
      </w:r>
    </w:p>
    <w:p w14:paraId="6B1C52DF" w14:textId="2FC62225" w:rsidR="00792341" w:rsidRPr="00792341" w:rsidRDefault="00792341" w:rsidP="004211BC">
      <w:r w:rsidRPr="00641928">
        <w:t xml:space="preserve">We present in this contribution our views regarding </w:t>
      </w:r>
      <w:r w:rsidR="007D2B0B">
        <w:t>the test procedure for RF identified for</w:t>
      </w:r>
      <w:r w:rsidRPr="00641928">
        <w:t xml:space="preserve"> further discussion in the last WF in</w:t>
      </w:r>
      <w:r w:rsidR="00F1019C">
        <w:t xml:space="preserve"> </w:t>
      </w:r>
      <w:r w:rsidR="00F1019C">
        <w:fldChar w:fldCharType="begin"/>
      </w:r>
      <w:r w:rsidR="00F1019C">
        <w:instrText xml:space="preserve"> REF _Ref132047453 \r \h </w:instrText>
      </w:r>
      <w:r w:rsidR="00F1019C">
        <w:fldChar w:fldCharType="separate"/>
      </w:r>
      <w:r w:rsidR="00F1019C">
        <w:t>[2]</w:t>
      </w:r>
      <w:r w:rsidR="00F1019C">
        <w:fldChar w:fldCharType="end"/>
      </w:r>
      <w:r w:rsidR="00383F03">
        <w:t xml:space="preserve"> considering the agreements in the RF core requirements WF </w:t>
      </w:r>
      <w:r w:rsidR="00F1019C">
        <w:fldChar w:fldCharType="begin"/>
      </w:r>
      <w:r w:rsidR="00F1019C">
        <w:instrText xml:space="preserve"> REF _Ref132047467 \r \h </w:instrText>
      </w:r>
      <w:r w:rsidR="00F1019C">
        <w:fldChar w:fldCharType="separate"/>
      </w:r>
      <w:r w:rsidR="00F1019C">
        <w:t>[3]</w:t>
      </w:r>
      <w:r w:rsidR="00F1019C">
        <w:fldChar w:fldCharType="end"/>
      </w:r>
      <w:r w:rsidRPr="00641928">
        <w:t>.</w:t>
      </w:r>
    </w:p>
    <w:p w14:paraId="1E9DD088" w14:textId="3E25A118" w:rsidR="004402DB" w:rsidRPr="004402DB" w:rsidRDefault="004402DB" w:rsidP="009E6D82">
      <w:pPr>
        <w:pStyle w:val="Heading1"/>
      </w:pPr>
      <w:r w:rsidRPr="004402DB">
        <w:t xml:space="preserve">Test </w:t>
      </w:r>
      <w:r w:rsidR="00A07FC5">
        <w:t xml:space="preserve">procedure </w:t>
      </w:r>
      <w:r w:rsidRPr="004402DB">
        <w:t>for RF</w:t>
      </w:r>
    </w:p>
    <w:p w14:paraId="3215DEFA" w14:textId="4D706597" w:rsidR="005179ED" w:rsidRDefault="00383F03" w:rsidP="00602B12">
      <w:pPr>
        <w:rPr>
          <w:rFonts w:eastAsia="SimSun"/>
          <w:szCs w:val="24"/>
          <w:lang w:eastAsia="zh-CN"/>
        </w:rPr>
      </w:pPr>
      <w:r>
        <w:t xml:space="preserve">As recorded in </w:t>
      </w:r>
      <w:r w:rsidR="00F1019C">
        <w:fldChar w:fldCharType="begin"/>
      </w:r>
      <w:r w:rsidR="00F1019C">
        <w:instrText xml:space="preserve"> REF _Ref132047467 \r \h </w:instrText>
      </w:r>
      <w:r w:rsidR="00F1019C">
        <w:fldChar w:fldCharType="separate"/>
      </w:r>
      <w:r w:rsidR="00F1019C">
        <w:t>[3]</w:t>
      </w:r>
      <w:r w:rsidR="00F1019C">
        <w:fldChar w:fldCharType="end"/>
      </w:r>
      <w:r>
        <w:t xml:space="preserve">, the requirement concept for </w:t>
      </w:r>
      <w:r w:rsidRPr="00383F03">
        <w:t xml:space="preserve">EIS total spherical coverage </w:t>
      </w:r>
      <w:r>
        <w:t xml:space="preserve">shall be based on the </w:t>
      </w:r>
      <w:r w:rsidRPr="00383F03">
        <w:t xml:space="preserve">UE functionality (e.g., go or no-go) under two </w:t>
      </w:r>
      <w:proofErr w:type="spellStart"/>
      <w:r w:rsidRPr="00383F03">
        <w:t>AoAs</w:t>
      </w:r>
      <w:proofErr w:type="spellEnd"/>
      <w:r w:rsidRPr="00383F03">
        <w:t xml:space="preserve"> with a fixed DL power level</w:t>
      </w:r>
      <w:r w:rsidR="00A6661B">
        <w:t xml:space="preserve"> as baseline</w:t>
      </w:r>
      <w:r>
        <w:t xml:space="preserve">, that means that the </w:t>
      </w:r>
      <w:r w:rsidRPr="00792A45">
        <w:rPr>
          <w:rFonts w:eastAsia="SimSun"/>
          <w:szCs w:val="24"/>
          <w:lang w:eastAsia="zh-CN"/>
        </w:rPr>
        <w:t xml:space="preserve">UE can achieve EIS performance not worse than </w:t>
      </w:r>
      <w:proofErr w:type="spellStart"/>
      <w:r w:rsidRPr="00792A45">
        <w:rPr>
          <w:rFonts w:eastAsia="SimSun"/>
          <w:szCs w:val="24"/>
          <w:lang w:eastAsia="zh-CN"/>
        </w:rPr>
        <w:t>YdBm</w:t>
      </w:r>
      <w:proofErr w:type="spellEnd"/>
      <w:r w:rsidRPr="00792A45">
        <w:rPr>
          <w:rFonts w:eastAsia="SimSun"/>
          <w:szCs w:val="24"/>
          <w:lang w:eastAsia="zh-CN"/>
        </w:rPr>
        <w:t xml:space="preserve"> on the test point pair (corresponding to 2 </w:t>
      </w:r>
      <w:proofErr w:type="spellStart"/>
      <w:r w:rsidRPr="00792A45">
        <w:rPr>
          <w:rFonts w:eastAsia="SimSun"/>
          <w:szCs w:val="24"/>
          <w:lang w:eastAsia="zh-CN"/>
        </w:rPr>
        <w:t>AoAs</w:t>
      </w:r>
      <w:proofErr w:type="spellEnd"/>
      <w:r w:rsidRPr="00792A45">
        <w:rPr>
          <w:rFonts w:eastAsia="SimSun"/>
          <w:szCs w:val="24"/>
          <w:lang w:eastAsia="zh-CN"/>
        </w:rPr>
        <w:t>) and the ratio of qualified test points over the whole sphere is M%</w:t>
      </w:r>
      <w:r w:rsidRPr="00AD1577">
        <w:rPr>
          <w:rFonts w:eastAsia="SimSun"/>
          <w:szCs w:val="24"/>
          <w:lang w:eastAsia="zh-CN"/>
        </w:rPr>
        <w:t>.</w:t>
      </w:r>
    </w:p>
    <w:p w14:paraId="75CE68AF" w14:textId="58AAA978" w:rsidR="0020603D" w:rsidRDefault="0020603D" w:rsidP="0020603D">
      <w:bookmarkStart w:id="2" w:name="_Toc132041421"/>
      <w:bookmarkStart w:id="3" w:name="_Toc132047412"/>
      <w:r w:rsidRPr="006E429E">
        <w:rPr>
          <w:b/>
        </w:rPr>
        <w:t xml:space="preserve">Observation </w:t>
      </w:r>
      <w:r w:rsidRPr="006E429E">
        <w:rPr>
          <w:b/>
        </w:rPr>
        <w:fldChar w:fldCharType="begin"/>
      </w:r>
      <w:r w:rsidRPr="006E429E">
        <w:rPr>
          <w:b/>
        </w:rPr>
        <w:instrText xml:space="preserve"> SEQ Observation \* ARABIC </w:instrText>
      </w:r>
      <w:r w:rsidRPr="006E429E">
        <w:rPr>
          <w:b/>
        </w:rPr>
        <w:fldChar w:fldCharType="separate"/>
      </w:r>
      <w:r>
        <w:rPr>
          <w:b/>
          <w:noProof/>
        </w:rPr>
        <w:t>1</w:t>
      </w:r>
      <w:r w:rsidRPr="006E429E">
        <w:rPr>
          <w:b/>
        </w:rPr>
        <w:fldChar w:fldCharType="end"/>
      </w:r>
      <w:r w:rsidRPr="006E429E">
        <w:rPr>
          <w:b/>
        </w:rPr>
        <w:t>:</w:t>
      </w:r>
      <w:r w:rsidRPr="006E429E">
        <w:t xml:space="preserve"> </w:t>
      </w:r>
      <w:r>
        <w:t xml:space="preserve">the test procedure for </w:t>
      </w:r>
      <w:r w:rsidRPr="00383F03">
        <w:t xml:space="preserve">EIS total spherical coverage </w:t>
      </w:r>
      <w:r>
        <w:t>shall be based on a non</w:t>
      </w:r>
      <w:r w:rsidR="00A6661B">
        <w:noBreakHyphen/>
      </w:r>
      <w:r>
        <w:t>parametric (</w:t>
      </w:r>
      <w:r w:rsidR="00A6661B" w:rsidRPr="00383F03">
        <w:t>e.g. go or no-go</w:t>
      </w:r>
      <w:r w:rsidR="00A6661B">
        <w:t xml:space="preserve">, </w:t>
      </w:r>
      <w:r>
        <w:t>p</w:t>
      </w:r>
      <w:r w:rsidRPr="0020603D">
        <w:t>ass/</w:t>
      </w:r>
      <w:r>
        <w:t>f</w:t>
      </w:r>
      <w:r w:rsidRPr="0020603D">
        <w:t>ail</w:t>
      </w:r>
      <w:r>
        <w:t>)</w:t>
      </w:r>
      <w:r w:rsidRPr="0020603D">
        <w:t xml:space="preserve"> </w:t>
      </w:r>
      <w:r>
        <w:t>test approach</w:t>
      </w:r>
      <w:r w:rsidR="00A6661B">
        <w:t>, considering all test point pairs (</w:t>
      </w:r>
      <w:r w:rsidR="00A6661B" w:rsidRPr="00792A45">
        <w:rPr>
          <w:rFonts w:eastAsia="SimSun"/>
          <w:szCs w:val="24"/>
          <w:lang w:eastAsia="zh-CN"/>
        </w:rPr>
        <w:t xml:space="preserve">corresponding to 2 </w:t>
      </w:r>
      <w:proofErr w:type="spellStart"/>
      <w:r w:rsidR="00A6661B" w:rsidRPr="00792A45">
        <w:rPr>
          <w:rFonts w:eastAsia="SimSun"/>
          <w:szCs w:val="24"/>
          <w:lang w:eastAsia="zh-CN"/>
        </w:rPr>
        <w:t>AoAs</w:t>
      </w:r>
      <w:proofErr w:type="spellEnd"/>
      <w:r w:rsidR="00A6661B">
        <w:rPr>
          <w:rFonts w:eastAsia="SimSun"/>
          <w:szCs w:val="24"/>
          <w:lang w:eastAsia="zh-CN"/>
        </w:rPr>
        <w:t xml:space="preserve">) for the </w:t>
      </w:r>
      <w:r w:rsidR="00A6661B">
        <w:t>%</w:t>
      </w:r>
      <w:r w:rsidR="00A6661B">
        <w:noBreakHyphen/>
      </w:r>
      <w:proofErr w:type="spellStart"/>
      <w:r w:rsidR="00A6661B">
        <w:t>ile</w:t>
      </w:r>
      <w:proofErr w:type="spellEnd"/>
      <w:r w:rsidR="00A6661B">
        <w:t xml:space="preserve"> calculation</w:t>
      </w:r>
      <w:r w:rsidRPr="006E429E">
        <w:t>.</w:t>
      </w:r>
      <w:bookmarkEnd w:id="2"/>
      <w:bookmarkEnd w:id="3"/>
    </w:p>
    <w:p w14:paraId="440C0817" w14:textId="660E44F9" w:rsidR="00383F03" w:rsidRDefault="00383F03" w:rsidP="00602B12">
      <w:r>
        <w:t>Without entering the discussion about the specific parameters for the tests like number of grid points, DL power or %</w:t>
      </w:r>
      <w:r w:rsidR="00A6661B">
        <w:noBreakHyphen/>
      </w:r>
      <w:proofErr w:type="spellStart"/>
      <w:r>
        <w:t>ile</w:t>
      </w:r>
      <w:proofErr w:type="spellEnd"/>
      <w:r>
        <w:t xml:space="preserve"> of point that shall meet the minimum throughput, the test procedure can be further </w:t>
      </w:r>
      <w:r w:rsidR="0020603D">
        <w:t xml:space="preserve">discussed </w:t>
      </w:r>
      <w:proofErr w:type="gramStart"/>
      <w:r>
        <w:t>taking into account</w:t>
      </w:r>
      <w:proofErr w:type="gramEnd"/>
      <w:r>
        <w:t xml:space="preserve"> the options listed in </w:t>
      </w:r>
      <w:r w:rsidR="00F1019C">
        <w:fldChar w:fldCharType="begin"/>
      </w:r>
      <w:r w:rsidR="00F1019C">
        <w:instrText xml:space="preserve"> REF _Ref132047453 \r \h </w:instrText>
      </w:r>
      <w:r w:rsidR="00F1019C">
        <w:fldChar w:fldCharType="separate"/>
      </w:r>
      <w:r w:rsidR="00F1019C">
        <w:t>[2]</w:t>
      </w:r>
      <w:r w:rsidR="00F1019C">
        <w:fldChar w:fldCharType="end"/>
      </w:r>
      <w:r>
        <w:t>:</w:t>
      </w:r>
    </w:p>
    <w:p w14:paraId="0E3D6916" w14:textId="6C438524" w:rsidR="00383F03" w:rsidRDefault="00383F03" w:rsidP="00383F03">
      <w:pPr>
        <w:pStyle w:val="ListParagraph"/>
        <w:numPr>
          <w:ilvl w:val="0"/>
          <w:numId w:val="18"/>
        </w:numPr>
      </w:pPr>
      <w:r>
        <w:t xml:space="preserve">The parametric test approach for </w:t>
      </w:r>
      <w:r w:rsidRPr="00383F03">
        <w:t>Single-DCI Schemes</w:t>
      </w:r>
      <w:r>
        <w:t xml:space="preserve"> (Issue 1-1-11</w:t>
      </w:r>
      <w:r w:rsidR="0020603D">
        <w:t xml:space="preserve"> in</w:t>
      </w:r>
      <w:r w:rsidR="00F1019C">
        <w:t xml:space="preserve"> </w:t>
      </w:r>
      <w:r w:rsidR="00F1019C">
        <w:fldChar w:fldCharType="begin"/>
      </w:r>
      <w:r w:rsidR="00F1019C">
        <w:instrText xml:space="preserve"> REF _Ref132047453 \r \h </w:instrText>
      </w:r>
      <w:r w:rsidR="00F1019C">
        <w:fldChar w:fldCharType="separate"/>
      </w:r>
      <w:r w:rsidR="00F1019C">
        <w:t>[2]</w:t>
      </w:r>
      <w:r w:rsidR="00F1019C">
        <w:fldChar w:fldCharType="end"/>
      </w:r>
      <w:r>
        <w:t xml:space="preserve">) can be precluded </w:t>
      </w:r>
      <w:r w:rsidR="0020603D">
        <w:t>given the decision on a requirement based on UE functionality.</w:t>
      </w:r>
    </w:p>
    <w:p w14:paraId="6879D855" w14:textId="6F977D21" w:rsidR="0020603D" w:rsidRDefault="0020603D" w:rsidP="00383F03">
      <w:pPr>
        <w:pStyle w:val="ListParagraph"/>
        <w:numPr>
          <w:ilvl w:val="0"/>
          <w:numId w:val="18"/>
        </w:numPr>
      </w:pPr>
      <w:r>
        <w:t>The parametric test approach for Multi</w:t>
      </w:r>
      <w:r w:rsidRPr="00383F03">
        <w:t>-DCI Schemes</w:t>
      </w:r>
      <w:r>
        <w:t xml:space="preserve"> (Issue 1-1-12 in </w:t>
      </w:r>
      <w:r w:rsidR="00F1019C">
        <w:fldChar w:fldCharType="begin"/>
      </w:r>
      <w:r w:rsidR="00F1019C">
        <w:instrText xml:space="preserve"> REF _Ref132047453 \r \h </w:instrText>
      </w:r>
      <w:r w:rsidR="00F1019C">
        <w:fldChar w:fldCharType="separate"/>
      </w:r>
      <w:r w:rsidR="00F1019C">
        <w:t>[2]</w:t>
      </w:r>
      <w:r w:rsidR="00F1019C">
        <w:fldChar w:fldCharType="end"/>
      </w:r>
      <w:r>
        <w:t>) can be precluded given the decision on a requirement based on UE functionality.</w:t>
      </w:r>
    </w:p>
    <w:p w14:paraId="780F673D" w14:textId="14BDB293" w:rsidR="0020603D" w:rsidRDefault="0020603D" w:rsidP="00383F03">
      <w:pPr>
        <w:pStyle w:val="ListParagraph"/>
        <w:numPr>
          <w:ilvl w:val="0"/>
          <w:numId w:val="18"/>
        </w:numPr>
      </w:pPr>
      <w:r>
        <w:t>The non-parametric (i.e. p</w:t>
      </w:r>
      <w:r w:rsidRPr="0020603D">
        <w:t>ass/</w:t>
      </w:r>
      <w:r>
        <w:t>f</w:t>
      </w:r>
      <w:r w:rsidRPr="0020603D">
        <w:t>ail</w:t>
      </w:r>
      <w:r>
        <w:t>)</w:t>
      </w:r>
      <w:r w:rsidRPr="0020603D">
        <w:t xml:space="preserve"> </w:t>
      </w:r>
      <w:r>
        <w:t xml:space="preserve">test approach </w:t>
      </w:r>
      <w:r w:rsidRPr="0020603D">
        <w:t>for Multi-DCI &amp; Single-DCI Schemes</w:t>
      </w:r>
      <w:r>
        <w:t xml:space="preserve"> (Issue 1-1-13 in </w:t>
      </w:r>
      <w:r w:rsidR="00F1019C">
        <w:fldChar w:fldCharType="begin"/>
      </w:r>
      <w:r w:rsidR="00F1019C">
        <w:instrText xml:space="preserve"> REF _Ref132047453 \r \h </w:instrText>
      </w:r>
      <w:r w:rsidR="00F1019C">
        <w:fldChar w:fldCharType="separate"/>
      </w:r>
      <w:r w:rsidR="00F1019C">
        <w:t>[2]</w:t>
      </w:r>
      <w:r w:rsidR="00F1019C">
        <w:fldChar w:fldCharType="end"/>
      </w:r>
      <w:r>
        <w:t>) can be further clarified.</w:t>
      </w:r>
    </w:p>
    <w:p w14:paraId="5E1849D6" w14:textId="3CBCD0E9" w:rsidR="0020603D" w:rsidRPr="006E429E" w:rsidRDefault="0020603D" w:rsidP="0020603D">
      <w:pPr>
        <w:ind w:firstLine="1"/>
      </w:pPr>
      <w:bookmarkStart w:id="4" w:name="_Toc132041424"/>
      <w:bookmarkStart w:id="5" w:name="_Toc132046939"/>
      <w:bookmarkStart w:id="6" w:name="_Toc132047414"/>
      <w:bookmarkStart w:id="7" w:name="_Toc132047418"/>
      <w:r w:rsidRPr="0020603D">
        <w:rPr>
          <w:b/>
        </w:rPr>
        <w:t xml:space="preserve">Proposal </w:t>
      </w:r>
      <w:r w:rsidRPr="0020603D">
        <w:rPr>
          <w:b/>
        </w:rPr>
        <w:fldChar w:fldCharType="begin"/>
      </w:r>
      <w:r w:rsidRPr="0020603D">
        <w:rPr>
          <w:b/>
        </w:rPr>
        <w:instrText xml:space="preserve"> SEQ Proposal \* ARABIC </w:instrText>
      </w:r>
      <w:r w:rsidRPr="0020603D">
        <w:rPr>
          <w:b/>
        </w:rPr>
        <w:fldChar w:fldCharType="separate"/>
      </w:r>
      <w:r w:rsidRPr="0020603D">
        <w:rPr>
          <w:b/>
          <w:noProof/>
        </w:rPr>
        <w:t>1</w:t>
      </w:r>
      <w:r w:rsidRPr="0020603D">
        <w:rPr>
          <w:b/>
        </w:rPr>
        <w:fldChar w:fldCharType="end"/>
      </w:r>
      <w:r w:rsidRPr="0020603D">
        <w:rPr>
          <w:b/>
        </w:rPr>
        <w:t>:</w:t>
      </w:r>
      <w:r w:rsidRPr="006E429E">
        <w:t xml:space="preserve"> </w:t>
      </w:r>
      <w:r>
        <w:t>non-parametric (i.e. p</w:t>
      </w:r>
      <w:r w:rsidRPr="0020603D">
        <w:t>ass/</w:t>
      </w:r>
      <w:r>
        <w:t>f</w:t>
      </w:r>
      <w:r w:rsidRPr="0020603D">
        <w:t>ail</w:t>
      </w:r>
      <w:r>
        <w:t>)</w:t>
      </w:r>
      <w:r w:rsidRPr="0020603D">
        <w:t xml:space="preserve"> </w:t>
      </w:r>
      <w:r>
        <w:t xml:space="preserve">test approach </w:t>
      </w:r>
      <w:r w:rsidRPr="0020603D">
        <w:t>for Multi-DCI &amp; Single-DCI Schemes</w:t>
      </w:r>
      <w:r>
        <w:t xml:space="preserve"> shall be defined.</w:t>
      </w:r>
      <w:bookmarkEnd w:id="4"/>
      <w:bookmarkEnd w:id="5"/>
      <w:bookmarkEnd w:id="6"/>
      <w:bookmarkEnd w:id="7"/>
      <w:r w:rsidRPr="006E429E">
        <w:t xml:space="preserve"> </w:t>
      </w:r>
    </w:p>
    <w:p w14:paraId="11C0342F" w14:textId="470A8B53" w:rsidR="005179ED" w:rsidRDefault="00A6661B" w:rsidP="00602B12">
      <w:r>
        <w:lastRenderedPageBreak/>
        <w:t>The current candidate test procedure for a non-parametric test approach is described in Issue 1-1-13 in</w:t>
      </w:r>
      <w:r w:rsidR="00F1019C">
        <w:t xml:space="preserve"> </w:t>
      </w:r>
      <w:r w:rsidR="00F1019C">
        <w:fldChar w:fldCharType="begin"/>
      </w:r>
      <w:r w:rsidR="00F1019C">
        <w:instrText xml:space="preserve"> REF _Ref132047453 \r \h </w:instrText>
      </w:r>
      <w:r w:rsidR="00F1019C">
        <w:fldChar w:fldCharType="separate"/>
      </w:r>
      <w:r w:rsidR="00F1019C">
        <w:t>[2]</w:t>
      </w:r>
      <w:r w:rsidR="00F1019C">
        <w:fldChar w:fldCharType="end"/>
      </w:r>
      <w:r>
        <w:t xml:space="preserve"> as follows:</w:t>
      </w:r>
    </w:p>
    <w:p w14:paraId="7022FE91" w14:textId="77777777" w:rsidR="00A6661B" w:rsidRDefault="00A6661B" w:rsidP="00602B12">
      <w:r>
        <w:rPr>
          <w:noProof/>
        </w:rPr>
        <mc:AlternateContent>
          <mc:Choice Requires="wps">
            <w:drawing>
              <wp:inline distT="0" distB="0" distL="0" distR="0" wp14:anchorId="00C2D0E3" wp14:editId="5C3E6059">
                <wp:extent cx="5760000" cy="1404620"/>
                <wp:effectExtent l="0" t="0" r="12700" b="1079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1404620"/>
                        </a:xfrm>
                        <a:prstGeom prst="rect">
                          <a:avLst/>
                        </a:prstGeom>
                        <a:solidFill>
                          <a:srgbClr val="FFFFFF"/>
                        </a:solidFill>
                        <a:ln w="9525">
                          <a:solidFill>
                            <a:srgbClr val="000000"/>
                          </a:solidFill>
                          <a:miter lim="800000"/>
                          <a:headEnd/>
                          <a:tailEnd/>
                        </a:ln>
                      </wps:spPr>
                      <wps:txbx>
                        <w:txbxContent>
                          <w:p w14:paraId="502425C9" w14:textId="6F329911" w:rsidR="00A6661B" w:rsidRPr="00A6661B" w:rsidRDefault="00A6661B" w:rsidP="00A6661B">
                            <w:pPr>
                              <w:spacing w:line="240" w:lineRule="auto"/>
                              <w:ind w:left="425" w:hanging="425"/>
                              <w:rPr>
                                <w:rFonts w:ascii="Times New Roman" w:eastAsia="SimSun" w:hAnsi="Times New Roman" w:cs="Times New Roman"/>
                                <w:sz w:val="16"/>
                                <w:szCs w:val="24"/>
                                <w:lang w:val="en-GB" w:eastAsia="zh-CN"/>
                              </w:rPr>
                            </w:pPr>
                            <w:r w:rsidRPr="00A6661B">
                              <w:rPr>
                                <w:rFonts w:ascii="Times New Roman" w:eastAsia="SimSun" w:hAnsi="Times New Roman" w:cs="Times New Roman"/>
                                <w:sz w:val="16"/>
                                <w:szCs w:val="24"/>
                                <w:lang w:val="en-GB" w:eastAsia="zh-CN"/>
                              </w:rPr>
                              <w:t>The proposed spherical coverage measurement approach for multi-DCI scheme is as follows (per grid point):</w:t>
                            </w:r>
                          </w:p>
                          <w:p w14:paraId="15CA631E" w14:textId="77777777" w:rsidR="00A6661B" w:rsidRPr="00A6661B" w:rsidRDefault="00A6661B" w:rsidP="00A6661B">
                            <w:pPr>
                              <w:numPr>
                                <w:ilvl w:val="0"/>
                                <w:numId w:val="16"/>
                              </w:numPr>
                              <w:spacing w:after="200" w:line="276" w:lineRule="auto"/>
                              <w:ind w:left="426"/>
                              <w:contextualSpacing/>
                              <w:rPr>
                                <w:rFonts w:ascii="Times New Roman" w:eastAsia="MS Mincho" w:hAnsi="Times New Roman" w:cs="Times New Roman"/>
                                <w:sz w:val="16"/>
                                <w:lang w:val="en-GB"/>
                              </w:rPr>
                            </w:pPr>
                            <w:r w:rsidRPr="00A6661B">
                              <w:rPr>
                                <w:rFonts w:ascii="Times New Roman" w:eastAsia="MS Mincho" w:hAnsi="Times New Roman" w:cs="Times New Roman"/>
                                <w:b/>
                                <w:bCs/>
                                <w:sz w:val="16"/>
                                <w:lang w:val="en-GB"/>
                              </w:rPr>
                              <w:t>Step 1 (Apply DL power level to AoA1&amp;AoA2):</w:t>
                            </w:r>
                            <w:r w:rsidRPr="00A6661B">
                              <w:rPr>
                                <w:rFonts w:ascii="Times New Roman" w:eastAsia="MS Mincho" w:hAnsi="Times New Roman" w:cs="Times New Roman"/>
                                <w:sz w:val="16"/>
                                <w:lang w:val="en-GB"/>
                              </w:rPr>
                              <w:t xml:space="preserve"> Apply a fixed DL power level (referenced to </w:t>
                            </w:r>
                            <w:proofErr w:type="spellStart"/>
                            <w:r w:rsidRPr="00A6661B">
                              <w:rPr>
                                <w:rFonts w:ascii="Times New Roman" w:eastAsia="MS Mincho" w:hAnsi="Times New Roman" w:cs="Times New Roman"/>
                                <w:sz w:val="16"/>
                                <w:lang w:val="en-GB"/>
                              </w:rPr>
                              <w:t>center</w:t>
                            </w:r>
                            <w:proofErr w:type="spellEnd"/>
                            <w:r w:rsidRPr="00A6661B">
                              <w:rPr>
                                <w:rFonts w:ascii="Times New Roman" w:eastAsia="MS Mincho" w:hAnsi="Times New Roman" w:cs="Times New Roman"/>
                                <w:sz w:val="16"/>
                                <w:lang w:val="en-GB"/>
                              </w:rPr>
                              <w:t xml:space="preserve"> of QZ) to AoA1 that corresponds to the requirement defined in RAN4 WI. Apply the same DL level to the first AoA2 probe AoA2.</w:t>
                            </w:r>
                            <w:r w:rsidRPr="00A6661B">
                              <w:rPr>
                                <w:rFonts w:ascii="Times New Roman" w:eastAsia="MS Mincho" w:hAnsi="Times New Roman" w:cs="Times New Roman"/>
                                <w:i/>
                                <w:iCs/>
                                <w:sz w:val="16"/>
                                <w:lang w:val="en-GB"/>
                              </w:rPr>
                              <w:t>m</w:t>
                            </w:r>
                            <w:r w:rsidRPr="00A6661B">
                              <w:rPr>
                                <w:rFonts w:ascii="Times New Roman" w:eastAsia="MS Mincho" w:hAnsi="Times New Roman" w:cs="Times New Roman"/>
                                <w:sz w:val="16"/>
                                <w:lang w:val="en-GB"/>
                              </w:rPr>
                              <w:t xml:space="preserve"> (with </w:t>
                            </w:r>
                            <w:r w:rsidRPr="00A6661B">
                              <w:rPr>
                                <w:rFonts w:ascii="Times New Roman" w:eastAsia="MS Mincho" w:hAnsi="Times New Roman" w:cs="Times New Roman"/>
                                <w:i/>
                                <w:iCs/>
                                <w:sz w:val="16"/>
                                <w:lang w:val="en-GB"/>
                              </w:rPr>
                              <w:t>m</w:t>
                            </w:r>
                            <w:r w:rsidRPr="00A6661B">
                              <w:rPr>
                                <w:rFonts w:ascii="Times New Roman" w:eastAsia="MS Mincho" w:hAnsi="Times New Roman" w:cs="Times New Roman"/>
                                <w:sz w:val="16"/>
                                <w:lang w:val="en-GB"/>
                              </w:rPr>
                              <w:t xml:space="preserve"> = 1 out of </w:t>
                            </w:r>
                            <w:r w:rsidRPr="00A6661B">
                              <w:rPr>
                                <w:rFonts w:ascii="Times New Roman" w:eastAsia="MS Mincho" w:hAnsi="Times New Roman" w:cs="Times New Roman"/>
                                <w:i/>
                                <w:iCs/>
                                <w:sz w:val="16"/>
                                <w:lang w:val="en-GB"/>
                              </w:rPr>
                              <w:t>M</w:t>
                            </w:r>
                            <w:r w:rsidRPr="00A6661B">
                              <w:rPr>
                                <w:rFonts w:ascii="Times New Roman" w:eastAsia="MS Mincho" w:hAnsi="Times New Roman" w:cs="Times New Roman"/>
                                <w:sz w:val="16"/>
                                <w:lang w:val="en-GB"/>
                              </w:rPr>
                              <w:t>).</w:t>
                            </w:r>
                          </w:p>
                          <w:p w14:paraId="10493A3C" w14:textId="77777777" w:rsidR="00A6661B" w:rsidRPr="00A6661B" w:rsidRDefault="00A6661B" w:rsidP="00A6661B">
                            <w:pPr>
                              <w:numPr>
                                <w:ilvl w:val="0"/>
                                <w:numId w:val="16"/>
                              </w:numPr>
                              <w:spacing w:after="200" w:line="276" w:lineRule="auto"/>
                              <w:ind w:left="426"/>
                              <w:contextualSpacing/>
                              <w:rPr>
                                <w:rFonts w:ascii="Times New Roman" w:eastAsia="MS Mincho" w:hAnsi="Times New Roman" w:cs="Times New Roman"/>
                                <w:sz w:val="16"/>
                                <w:lang w:val="en-GB"/>
                              </w:rPr>
                            </w:pPr>
                            <w:r w:rsidRPr="00A6661B">
                              <w:rPr>
                                <w:rFonts w:ascii="Times New Roman" w:eastAsia="MS Mincho" w:hAnsi="Times New Roman" w:cs="Times New Roman"/>
                                <w:b/>
                                <w:bCs/>
                                <w:sz w:val="16"/>
                                <w:lang w:val="en-GB"/>
                              </w:rPr>
                              <w:t>Step 2 (Determine Pass/Fail verdict while sampling other AoA2.m if needed):</w:t>
                            </w:r>
                          </w:p>
                          <w:p w14:paraId="644BDC72" w14:textId="511BC809" w:rsidR="00A6661B" w:rsidRPr="00A6661B" w:rsidRDefault="00A6661B" w:rsidP="00A6661B">
                            <w:pPr>
                              <w:numPr>
                                <w:ilvl w:val="1"/>
                                <w:numId w:val="16"/>
                              </w:numPr>
                              <w:spacing w:after="200" w:line="276" w:lineRule="auto"/>
                              <w:ind w:left="993"/>
                              <w:contextualSpacing/>
                              <w:rPr>
                                <w:rFonts w:ascii="Times New Roman" w:eastAsia="MS Mincho" w:hAnsi="Times New Roman" w:cs="Times New Roman"/>
                                <w:sz w:val="16"/>
                                <w:lang w:val="en-GB"/>
                              </w:rPr>
                            </w:pPr>
                            <w:r w:rsidRPr="00A6661B">
                              <w:rPr>
                                <w:rFonts w:ascii="Times New Roman" w:eastAsia="MS Mincho" w:hAnsi="Times New Roman" w:cs="Times New Roman"/>
                                <w:b/>
                                <w:bCs/>
                                <w:sz w:val="16"/>
                                <w:lang w:val="en-GB"/>
                              </w:rPr>
                              <w:t xml:space="preserve">Multi-DCI: </w:t>
                            </w:r>
                            <w:r w:rsidRPr="00A6661B">
                              <w:rPr>
                                <w:rFonts w:ascii="Times New Roman" w:eastAsia="MS Mincho" w:hAnsi="Times New Roman" w:cs="Times New Roman"/>
                                <w:sz w:val="16"/>
                                <w:lang w:val="en-GB"/>
                              </w:rPr>
                              <w:t xml:space="preserve">for the selected AoA1 &amp; AoA2 combination, determine whether the TP for each </w:t>
                            </w:r>
                            <w:proofErr w:type="spellStart"/>
                            <w:r w:rsidRPr="00A6661B">
                              <w:rPr>
                                <w:rFonts w:ascii="Times New Roman" w:eastAsia="MS Mincho" w:hAnsi="Times New Roman" w:cs="Times New Roman"/>
                                <w:sz w:val="16"/>
                                <w:lang w:val="en-GB"/>
                              </w:rPr>
                              <w:t>AoA</w:t>
                            </w:r>
                            <w:proofErr w:type="spellEnd"/>
                            <w:r w:rsidRPr="00A6661B">
                              <w:rPr>
                                <w:rFonts w:ascii="Times New Roman" w:eastAsia="MS Mincho" w:hAnsi="Times New Roman" w:cs="Times New Roman"/>
                                <w:sz w:val="16"/>
                                <w:lang w:val="en-GB"/>
                              </w:rPr>
                              <w:t xml:space="preserve"> passes the min. required TP, i.e., a Pass verdict for the test point is issued if both TPs (TP</w:t>
                            </w:r>
                            <w:r w:rsidRPr="00A6661B">
                              <w:rPr>
                                <w:rFonts w:ascii="Times New Roman" w:eastAsia="MS Mincho" w:hAnsi="Times New Roman" w:cs="Times New Roman"/>
                                <w:sz w:val="16"/>
                                <w:vertAlign w:val="subscript"/>
                                <w:lang w:val="en-GB"/>
                              </w:rPr>
                              <w:t>AoA1</w:t>
                            </w:r>
                            <w:r w:rsidRPr="00A6661B">
                              <w:rPr>
                                <w:rFonts w:ascii="Times New Roman" w:eastAsia="MS Mincho" w:hAnsi="Times New Roman" w:cs="Times New Roman"/>
                                <w:sz w:val="16"/>
                                <w:lang w:val="en-GB"/>
                              </w:rPr>
                              <w:t xml:space="preserve"> &amp; TP</w:t>
                            </w:r>
                            <w:r w:rsidRPr="00A6661B">
                              <w:rPr>
                                <w:rFonts w:ascii="Times New Roman" w:eastAsia="MS Mincho" w:hAnsi="Times New Roman" w:cs="Times New Roman"/>
                                <w:sz w:val="16"/>
                                <w:vertAlign w:val="subscript"/>
                                <w:lang w:val="en-GB"/>
                              </w:rPr>
                              <w:t>AoA2.</w:t>
                            </w:r>
                            <w:r w:rsidRPr="00A6661B">
                              <w:rPr>
                                <w:rFonts w:ascii="Times New Roman" w:eastAsia="MS Mincho" w:hAnsi="Times New Roman" w:cs="Times New Roman"/>
                                <w:i/>
                                <w:iCs/>
                                <w:sz w:val="16"/>
                                <w:vertAlign w:val="subscript"/>
                                <w:lang w:val="en-GB"/>
                              </w:rPr>
                              <w:t>m</w:t>
                            </w:r>
                            <w:r w:rsidRPr="00A6661B">
                              <w:rPr>
                                <w:rFonts w:ascii="Times New Roman" w:eastAsia="MS Mincho" w:hAnsi="Times New Roman" w:cs="Times New Roman"/>
                                <w:sz w:val="16"/>
                                <w:lang w:val="en-GB"/>
                              </w:rPr>
                              <w:t xml:space="preserve">) pass the TP requirement, otherwise, issue a conditional Fail verdict. Continue to the next </w:t>
                            </w:r>
                            <w:bookmarkStart w:id="8" w:name="_Hlk127530179"/>
                            <w:r w:rsidRPr="00A6661B">
                              <w:rPr>
                                <w:rFonts w:ascii="Times New Roman" w:eastAsia="MS Mincho" w:hAnsi="Times New Roman" w:cs="Times New Roman"/>
                                <w:sz w:val="16"/>
                                <w:lang w:val="en-GB"/>
                              </w:rPr>
                              <w:t xml:space="preserve">AoA2.m </w:t>
                            </w:r>
                            <w:bookmarkEnd w:id="8"/>
                            <w:r w:rsidRPr="00A6661B">
                              <w:rPr>
                                <w:rFonts w:ascii="Times New Roman" w:eastAsia="MS Mincho" w:hAnsi="Times New Roman" w:cs="Times New Roman"/>
                                <w:sz w:val="16"/>
                                <w:lang w:val="en-GB"/>
                              </w:rPr>
                              <w:t>if a conditional Fail verdict was obtained until a Pass verdict for any AoA2.</w:t>
                            </w:r>
                            <w:r w:rsidRPr="00A6661B">
                              <w:rPr>
                                <w:rFonts w:ascii="Times New Roman" w:eastAsia="MS Mincho" w:hAnsi="Times New Roman" w:cs="Times New Roman"/>
                                <w:i/>
                                <w:iCs/>
                                <w:sz w:val="16"/>
                                <w:lang w:val="en-GB"/>
                              </w:rPr>
                              <w:t>m</w:t>
                            </w:r>
                            <w:r w:rsidRPr="00A6661B">
                              <w:rPr>
                                <w:rFonts w:ascii="Times New Roman" w:eastAsia="MS Mincho" w:hAnsi="Times New Roman" w:cs="Times New Roman"/>
                                <w:sz w:val="16"/>
                                <w:lang w:val="en-GB"/>
                              </w:rPr>
                              <w:t xml:space="preserve"> (with </w:t>
                            </w:r>
                            <w:r w:rsidRPr="00A6661B">
                              <w:rPr>
                                <w:rFonts w:ascii="Times New Roman" w:eastAsia="MS Mincho" w:hAnsi="Times New Roman" w:cs="Times New Roman"/>
                                <w:i/>
                                <w:iCs/>
                                <w:sz w:val="16"/>
                                <w:lang w:val="en-GB"/>
                              </w:rPr>
                              <w:t>m</w:t>
                            </w:r>
                            <w:r w:rsidRPr="00A6661B">
                              <w:rPr>
                                <w:rFonts w:ascii="Times New Roman" w:eastAsia="MS Mincho" w:hAnsi="Times New Roman" w:cs="Times New Roman"/>
                                <w:sz w:val="16"/>
                                <w:lang w:val="en-GB"/>
                              </w:rPr>
                              <w:t xml:space="preserve"> = 1 out of </w:t>
                            </w:r>
                            <w:r w:rsidRPr="00A6661B">
                              <w:rPr>
                                <w:rFonts w:ascii="Times New Roman" w:eastAsia="MS Mincho" w:hAnsi="Times New Roman" w:cs="Times New Roman"/>
                                <w:i/>
                                <w:iCs/>
                                <w:sz w:val="16"/>
                                <w:lang w:val="en-GB"/>
                              </w:rPr>
                              <w:t>M</w:t>
                            </w:r>
                            <w:r w:rsidRPr="00A6661B">
                              <w:rPr>
                                <w:rFonts w:ascii="Times New Roman" w:eastAsia="MS Mincho" w:hAnsi="Times New Roman" w:cs="Times New Roman"/>
                                <w:sz w:val="16"/>
                                <w:lang w:val="en-GB"/>
                              </w:rPr>
                              <w:t>) was reached. Alternatively, if no Pass was recorded for any</w:t>
                            </w:r>
                            <w:r w:rsidRPr="00A6661B">
                              <w:rPr>
                                <w:rFonts w:ascii="Times New Roman" w:eastAsia="Malgun Gothic" w:hAnsi="Times New Roman" w:cs="Times New Roman"/>
                                <w:sz w:val="16"/>
                                <w:lang w:val="en-GB"/>
                              </w:rPr>
                              <w:t xml:space="preserve"> </w:t>
                            </w:r>
                            <w:r w:rsidRPr="00A6661B">
                              <w:rPr>
                                <w:rFonts w:ascii="Times New Roman" w:eastAsia="MS Mincho" w:hAnsi="Times New Roman" w:cs="Times New Roman"/>
                                <w:sz w:val="16"/>
                                <w:lang w:val="en-GB"/>
                              </w:rPr>
                              <w:t>AoA2.m, issue a Fail verdict for the test point</w:t>
                            </w:r>
                          </w:p>
                          <w:p w14:paraId="4D54FAA6" w14:textId="77777777" w:rsidR="00A6661B" w:rsidRPr="00A6661B" w:rsidRDefault="00A6661B" w:rsidP="00A6661B">
                            <w:pPr>
                              <w:numPr>
                                <w:ilvl w:val="1"/>
                                <w:numId w:val="16"/>
                              </w:numPr>
                              <w:spacing w:after="200" w:line="276" w:lineRule="auto"/>
                              <w:ind w:left="993"/>
                              <w:contextualSpacing/>
                              <w:rPr>
                                <w:rFonts w:ascii="Times New Roman" w:eastAsia="MS Mincho" w:hAnsi="Times New Roman" w:cs="Times New Roman"/>
                                <w:sz w:val="16"/>
                                <w:lang w:val="en-GB"/>
                              </w:rPr>
                            </w:pPr>
                            <w:r w:rsidRPr="00A6661B">
                              <w:rPr>
                                <w:rFonts w:ascii="Times New Roman" w:eastAsia="MS Mincho" w:hAnsi="Times New Roman" w:cs="Times New Roman"/>
                                <w:b/>
                                <w:bCs/>
                                <w:sz w:val="16"/>
                                <w:lang w:val="en-GB"/>
                              </w:rPr>
                              <w:t xml:space="preserve">Single-DCI: </w:t>
                            </w:r>
                            <w:r w:rsidRPr="00A6661B">
                              <w:rPr>
                                <w:rFonts w:ascii="Times New Roman" w:eastAsia="MS Mincho" w:hAnsi="Times New Roman" w:cs="Times New Roman"/>
                                <w:sz w:val="16"/>
                                <w:lang w:val="en-GB"/>
                              </w:rPr>
                              <w:t>for the selected AoA1 &amp; AoA2 combination, determine whether the joint TP (JTP) passes the min. required TP, i.e., a Pass verdict is issued for the test point if JTP</w:t>
                            </w:r>
                            <w:r w:rsidRPr="00A6661B">
                              <w:rPr>
                                <w:rFonts w:ascii="Times New Roman" w:eastAsia="MS Mincho" w:hAnsi="Times New Roman" w:cs="Times New Roman"/>
                                <w:sz w:val="16"/>
                                <w:vertAlign w:val="subscript"/>
                                <w:lang w:val="en-GB"/>
                              </w:rPr>
                              <w:t>AoA1, AoA2.</w:t>
                            </w:r>
                            <w:r w:rsidRPr="00A6661B">
                              <w:rPr>
                                <w:rFonts w:ascii="Times New Roman" w:eastAsia="MS Mincho" w:hAnsi="Times New Roman" w:cs="Times New Roman"/>
                                <w:i/>
                                <w:iCs/>
                                <w:sz w:val="16"/>
                                <w:vertAlign w:val="subscript"/>
                                <w:lang w:val="en-GB"/>
                              </w:rPr>
                              <w:t>m</w:t>
                            </w:r>
                            <w:r w:rsidRPr="00A6661B">
                              <w:rPr>
                                <w:rFonts w:ascii="Times New Roman" w:eastAsia="MS Mincho" w:hAnsi="Times New Roman" w:cs="Times New Roman"/>
                                <w:sz w:val="16"/>
                                <w:lang w:val="en-GB"/>
                              </w:rPr>
                              <w:t xml:space="preserve"> passes the TP requirement, otherwise, issue a conditional Fail verdict. Continue to the next AoA2.m if a conditional Fail verdict was obtained until a Pass verdict for any AoA2.</w:t>
                            </w:r>
                            <w:r w:rsidRPr="00A6661B">
                              <w:rPr>
                                <w:rFonts w:ascii="Times New Roman" w:eastAsia="MS Mincho" w:hAnsi="Times New Roman" w:cs="Times New Roman"/>
                                <w:i/>
                                <w:iCs/>
                                <w:sz w:val="16"/>
                                <w:lang w:val="en-GB"/>
                              </w:rPr>
                              <w:t>m</w:t>
                            </w:r>
                            <w:r w:rsidRPr="00A6661B">
                              <w:rPr>
                                <w:rFonts w:ascii="Times New Roman" w:eastAsia="MS Mincho" w:hAnsi="Times New Roman" w:cs="Times New Roman"/>
                                <w:sz w:val="16"/>
                                <w:lang w:val="en-GB"/>
                              </w:rPr>
                              <w:t xml:space="preserve"> (with </w:t>
                            </w:r>
                            <w:r w:rsidRPr="00A6661B">
                              <w:rPr>
                                <w:rFonts w:ascii="Times New Roman" w:eastAsia="MS Mincho" w:hAnsi="Times New Roman" w:cs="Times New Roman"/>
                                <w:i/>
                                <w:iCs/>
                                <w:sz w:val="16"/>
                                <w:lang w:val="en-GB"/>
                              </w:rPr>
                              <w:t>m</w:t>
                            </w:r>
                            <w:r w:rsidRPr="00A6661B">
                              <w:rPr>
                                <w:rFonts w:ascii="Times New Roman" w:eastAsia="MS Mincho" w:hAnsi="Times New Roman" w:cs="Times New Roman"/>
                                <w:sz w:val="16"/>
                                <w:lang w:val="en-GB"/>
                              </w:rPr>
                              <w:t xml:space="preserve"> = 1 out of </w:t>
                            </w:r>
                            <w:r w:rsidRPr="00A6661B">
                              <w:rPr>
                                <w:rFonts w:ascii="Times New Roman" w:eastAsia="MS Mincho" w:hAnsi="Times New Roman" w:cs="Times New Roman"/>
                                <w:i/>
                                <w:iCs/>
                                <w:sz w:val="16"/>
                                <w:lang w:val="en-GB"/>
                              </w:rPr>
                              <w:t>M</w:t>
                            </w:r>
                            <w:r w:rsidRPr="00A6661B">
                              <w:rPr>
                                <w:rFonts w:ascii="Times New Roman" w:eastAsia="MS Mincho" w:hAnsi="Times New Roman" w:cs="Times New Roman"/>
                                <w:sz w:val="16"/>
                                <w:lang w:val="en-GB"/>
                              </w:rPr>
                              <w:t>) was reached. Alternatively, if no Pass was recorded for any AoA1 &amp; AoA2.</w:t>
                            </w:r>
                            <w:r w:rsidRPr="00A6661B">
                              <w:rPr>
                                <w:rFonts w:ascii="Times New Roman" w:eastAsia="MS Mincho" w:hAnsi="Times New Roman" w:cs="Times New Roman"/>
                                <w:i/>
                                <w:iCs/>
                                <w:sz w:val="16"/>
                                <w:lang w:val="en-GB"/>
                              </w:rPr>
                              <w:t>m</w:t>
                            </w:r>
                            <w:r w:rsidRPr="00A6661B">
                              <w:rPr>
                                <w:rFonts w:ascii="Times New Roman" w:eastAsia="MS Mincho" w:hAnsi="Times New Roman" w:cs="Times New Roman"/>
                                <w:sz w:val="16"/>
                                <w:lang w:val="en-GB"/>
                              </w:rPr>
                              <w:t xml:space="preserve"> combinations, issue a Fail verdict for the test point</w:t>
                            </w:r>
                          </w:p>
                          <w:p w14:paraId="50208819" w14:textId="77777777" w:rsidR="00A6661B" w:rsidRPr="00A6661B" w:rsidRDefault="00A6661B" w:rsidP="00A6661B">
                            <w:pPr>
                              <w:spacing w:line="240" w:lineRule="auto"/>
                              <w:rPr>
                                <w:rFonts w:ascii="Times New Roman" w:eastAsia="SimSun" w:hAnsi="Times New Roman" w:cs="Times New Roman"/>
                                <w:sz w:val="16"/>
                                <w:szCs w:val="24"/>
                                <w:lang w:val="en-GB" w:eastAsia="zh-CN"/>
                              </w:rPr>
                            </w:pPr>
                          </w:p>
                          <w:p w14:paraId="0E072785" w14:textId="09DDC52E" w:rsidR="00A6661B" w:rsidRPr="00A6661B" w:rsidRDefault="00A6661B" w:rsidP="00A6661B">
                            <w:pPr>
                              <w:spacing w:line="240" w:lineRule="auto"/>
                              <w:jc w:val="center"/>
                              <w:rPr>
                                <w:rFonts w:ascii="Times New Roman" w:eastAsia="SimSun" w:hAnsi="Times New Roman" w:cs="Times New Roman"/>
                                <w:sz w:val="16"/>
                                <w:szCs w:val="24"/>
                                <w:lang w:val="en-GB" w:eastAsia="zh-CN"/>
                              </w:rPr>
                            </w:pPr>
                            <w:r w:rsidRPr="00A6661B">
                              <w:rPr>
                                <w:rFonts w:ascii="Times New Roman" w:eastAsia="SimSun" w:hAnsi="Times New Roman" w:cs="Times New Roman"/>
                                <w:noProof/>
                                <w:sz w:val="16"/>
                                <w:lang w:val="en-GB"/>
                              </w:rPr>
                              <w:drawing>
                                <wp:inline distT="0" distB="0" distL="0" distR="0" wp14:anchorId="4C9A90D4" wp14:editId="2B2D7492">
                                  <wp:extent cx="4006154" cy="5040000"/>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6154" cy="5040000"/>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inline>
            </w:drawing>
          </mc:Choice>
          <mc:Fallback>
            <w:pict>
              <v:shape w14:anchorId="00C2D0E3" id="Text Box 2" o:spid="_x0000_s1027" type="#_x0000_t202" style="width:453.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">
                <v:textbox style="mso-fit-shape-to-text:t">
                  <w:txbxContent>
                    <w:p w14:paraId="502425C9" w14:textId="6F329911" w:rsidR="00A6661B" w:rsidRPr="00A6661B" w:rsidRDefault="00A6661B" w:rsidP="00A6661B">
                      <w:pPr>
                        <w:spacing w:line="240" w:lineRule="auto"/>
                        <w:ind w:left="425" w:hanging="425"/>
                        <w:rPr>
                          <w:rFonts w:ascii="Times New Roman" w:eastAsia="SimSun" w:hAnsi="Times New Roman" w:cs="Times New Roman"/>
                          <w:sz w:val="16"/>
                          <w:szCs w:val="24"/>
                          <w:lang w:val="en-GB" w:eastAsia="zh-CN"/>
                        </w:rPr>
                      </w:pPr>
                      <w:r w:rsidRPr="00A6661B">
                        <w:rPr>
                          <w:rFonts w:ascii="Times New Roman" w:eastAsia="SimSun" w:hAnsi="Times New Roman" w:cs="Times New Roman"/>
                          <w:sz w:val="16"/>
                          <w:szCs w:val="24"/>
                          <w:lang w:val="en-GB" w:eastAsia="zh-CN"/>
                        </w:rPr>
                        <w:t>The proposed spherical coverage measurement approach for multi-DCI scheme is as follows (per grid point):</w:t>
                      </w:r>
                    </w:p>
                    <w:p w14:paraId="15CA631E" w14:textId="77777777" w:rsidR="00A6661B" w:rsidRPr="00A6661B" w:rsidRDefault="00A6661B" w:rsidP="00A6661B">
                      <w:pPr>
                        <w:numPr>
                          <w:ilvl w:val="0"/>
                          <w:numId w:val="16"/>
                        </w:numPr>
                        <w:spacing w:after="200" w:line="276" w:lineRule="auto"/>
                        <w:ind w:left="426"/>
                        <w:contextualSpacing/>
                        <w:rPr>
                          <w:rFonts w:ascii="Times New Roman" w:eastAsia="MS Mincho" w:hAnsi="Times New Roman" w:cs="Times New Roman"/>
                          <w:sz w:val="16"/>
                          <w:lang w:val="en-GB"/>
                        </w:rPr>
                      </w:pPr>
                      <w:r w:rsidRPr="00A6661B">
                        <w:rPr>
                          <w:rFonts w:ascii="Times New Roman" w:eastAsia="MS Mincho" w:hAnsi="Times New Roman" w:cs="Times New Roman"/>
                          <w:b/>
                          <w:bCs/>
                          <w:sz w:val="16"/>
                          <w:lang w:val="en-GB"/>
                        </w:rPr>
                        <w:t>Step 1 (Apply DL power level to AoA1&amp;AoA2):</w:t>
                      </w:r>
                      <w:r w:rsidRPr="00A6661B">
                        <w:rPr>
                          <w:rFonts w:ascii="Times New Roman" w:eastAsia="MS Mincho" w:hAnsi="Times New Roman" w:cs="Times New Roman"/>
                          <w:sz w:val="16"/>
                          <w:lang w:val="en-GB"/>
                        </w:rPr>
                        <w:t xml:space="preserve"> Apply a fixed DL power level (referenced to </w:t>
                      </w:r>
                      <w:proofErr w:type="spellStart"/>
                      <w:r w:rsidRPr="00A6661B">
                        <w:rPr>
                          <w:rFonts w:ascii="Times New Roman" w:eastAsia="MS Mincho" w:hAnsi="Times New Roman" w:cs="Times New Roman"/>
                          <w:sz w:val="16"/>
                          <w:lang w:val="en-GB"/>
                        </w:rPr>
                        <w:t>center</w:t>
                      </w:r>
                      <w:proofErr w:type="spellEnd"/>
                      <w:r w:rsidRPr="00A6661B">
                        <w:rPr>
                          <w:rFonts w:ascii="Times New Roman" w:eastAsia="MS Mincho" w:hAnsi="Times New Roman" w:cs="Times New Roman"/>
                          <w:sz w:val="16"/>
                          <w:lang w:val="en-GB"/>
                        </w:rPr>
                        <w:t xml:space="preserve"> of QZ) to AoA1 that corresponds to the requirement defined in RAN4 WI. Apply the same DL level to the first AoA2 probe AoA2.</w:t>
                      </w:r>
                      <w:r w:rsidRPr="00A6661B">
                        <w:rPr>
                          <w:rFonts w:ascii="Times New Roman" w:eastAsia="MS Mincho" w:hAnsi="Times New Roman" w:cs="Times New Roman"/>
                          <w:i/>
                          <w:iCs/>
                          <w:sz w:val="16"/>
                          <w:lang w:val="en-GB"/>
                        </w:rPr>
                        <w:t>m</w:t>
                      </w:r>
                      <w:r w:rsidRPr="00A6661B">
                        <w:rPr>
                          <w:rFonts w:ascii="Times New Roman" w:eastAsia="MS Mincho" w:hAnsi="Times New Roman" w:cs="Times New Roman"/>
                          <w:sz w:val="16"/>
                          <w:lang w:val="en-GB"/>
                        </w:rPr>
                        <w:t xml:space="preserve"> (with </w:t>
                      </w:r>
                      <w:r w:rsidRPr="00A6661B">
                        <w:rPr>
                          <w:rFonts w:ascii="Times New Roman" w:eastAsia="MS Mincho" w:hAnsi="Times New Roman" w:cs="Times New Roman"/>
                          <w:i/>
                          <w:iCs/>
                          <w:sz w:val="16"/>
                          <w:lang w:val="en-GB"/>
                        </w:rPr>
                        <w:t>m</w:t>
                      </w:r>
                      <w:r w:rsidRPr="00A6661B">
                        <w:rPr>
                          <w:rFonts w:ascii="Times New Roman" w:eastAsia="MS Mincho" w:hAnsi="Times New Roman" w:cs="Times New Roman"/>
                          <w:sz w:val="16"/>
                          <w:lang w:val="en-GB"/>
                        </w:rPr>
                        <w:t xml:space="preserve"> = 1 out of </w:t>
                      </w:r>
                      <w:r w:rsidRPr="00A6661B">
                        <w:rPr>
                          <w:rFonts w:ascii="Times New Roman" w:eastAsia="MS Mincho" w:hAnsi="Times New Roman" w:cs="Times New Roman"/>
                          <w:i/>
                          <w:iCs/>
                          <w:sz w:val="16"/>
                          <w:lang w:val="en-GB"/>
                        </w:rPr>
                        <w:t>M</w:t>
                      </w:r>
                      <w:r w:rsidRPr="00A6661B">
                        <w:rPr>
                          <w:rFonts w:ascii="Times New Roman" w:eastAsia="MS Mincho" w:hAnsi="Times New Roman" w:cs="Times New Roman"/>
                          <w:sz w:val="16"/>
                          <w:lang w:val="en-GB"/>
                        </w:rPr>
                        <w:t>).</w:t>
                      </w:r>
                    </w:p>
                    <w:p w14:paraId="10493A3C" w14:textId="77777777" w:rsidR="00A6661B" w:rsidRPr="00A6661B" w:rsidRDefault="00A6661B" w:rsidP="00A6661B">
                      <w:pPr>
                        <w:numPr>
                          <w:ilvl w:val="0"/>
                          <w:numId w:val="16"/>
                        </w:numPr>
                        <w:spacing w:after="200" w:line="276" w:lineRule="auto"/>
                        <w:ind w:left="426"/>
                        <w:contextualSpacing/>
                        <w:rPr>
                          <w:rFonts w:ascii="Times New Roman" w:eastAsia="MS Mincho" w:hAnsi="Times New Roman" w:cs="Times New Roman"/>
                          <w:sz w:val="16"/>
                          <w:lang w:val="en-GB"/>
                        </w:rPr>
                      </w:pPr>
                      <w:r w:rsidRPr="00A6661B">
                        <w:rPr>
                          <w:rFonts w:ascii="Times New Roman" w:eastAsia="MS Mincho" w:hAnsi="Times New Roman" w:cs="Times New Roman"/>
                          <w:b/>
                          <w:bCs/>
                          <w:sz w:val="16"/>
                          <w:lang w:val="en-GB"/>
                        </w:rPr>
                        <w:t>Step 2 (Determine Pass/Fail verdict while sampling other AoA2.m if needed):</w:t>
                      </w:r>
                    </w:p>
                    <w:p w14:paraId="644BDC72" w14:textId="511BC809" w:rsidR="00A6661B" w:rsidRPr="00A6661B" w:rsidRDefault="00A6661B" w:rsidP="00A6661B">
                      <w:pPr>
                        <w:numPr>
                          <w:ilvl w:val="1"/>
                          <w:numId w:val="16"/>
                        </w:numPr>
                        <w:spacing w:after="200" w:line="276" w:lineRule="auto"/>
                        <w:ind w:left="993"/>
                        <w:contextualSpacing/>
                        <w:rPr>
                          <w:rFonts w:ascii="Times New Roman" w:eastAsia="MS Mincho" w:hAnsi="Times New Roman" w:cs="Times New Roman"/>
                          <w:sz w:val="16"/>
                          <w:lang w:val="en-GB"/>
                        </w:rPr>
                      </w:pPr>
                      <w:r w:rsidRPr="00A6661B">
                        <w:rPr>
                          <w:rFonts w:ascii="Times New Roman" w:eastAsia="MS Mincho" w:hAnsi="Times New Roman" w:cs="Times New Roman"/>
                          <w:b/>
                          <w:bCs/>
                          <w:sz w:val="16"/>
                          <w:lang w:val="en-GB"/>
                        </w:rPr>
                        <w:t xml:space="preserve">Multi-DCI: </w:t>
                      </w:r>
                      <w:r w:rsidRPr="00A6661B">
                        <w:rPr>
                          <w:rFonts w:ascii="Times New Roman" w:eastAsia="MS Mincho" w:hAnsi="Times New Roman" w:cs="Times New Roman"/>
                          <w:sz w:val="16"/>
                          <w:lang w:val="en-GB"/>
                        </w:rPr>
                        <w:t xml:space="preserve">for the selected AoA1 &amp; AoA2 combination, determine whether the TP for each </w:t>
                      </w:r>
                      <w:proofErr w:type="spellStart"/>
                      <w:r w:rsidRPr="00A6661B">
                        <w:rPr>
                          <w:rFonts w:ascii="Times New Roman" w:eastAsia="MS Mincho" w:hAnsi="Times New Roman" w:cs="Times New Roman"/>
                          <w:sz w:val="16"/>
                          <w:lang w:val="en-GB"/>
                        </w:rPr>
                        <w:t>AoA</w:t>
                      </w:r>
                      <w:proofErr w:type="spellEnd"/>
                      <w:r w:rsidRPr="00A6661B">
                        <w:rPr>
                          <w:rFonts w:ascii="Times New Roman" w:eastAsia="MS Mincho" w:hAnsi="Times New Roman" w:cs="Times New Roman"/>
                          <w:sz w:val="16"/>
                          <w:lang w:val="en-GB"/>
                        </w:rPr>
                        <w:t xml:space="preserve"> passes the min. required TP, i.e., a Pass verdict for the test point is issued if both TPs (TP</w:t>
                      </w:r>
                      <w:r w:rsidRPr="00A6661B">
                        <w:rPr>
                          <w:rFonts w:ascii="Times New Roman" w:eastAsia="MS Mincho" w:hAnsi="Times New Roman" w:cs="Times New Roman"/>
                          <w:sz w:val="16"/>
                          <w:vertAlign w:val="subscript"/>
                          <w:lang w:val="en-GB"/>
                        </w:rPr>
                        <w:t>AoA1</w:t>
                      </w:r>
                      <w:r w:rsidRPr="00A6661B">
                        <w:rPr>
                          <w:rFonts w:ascii="Times New Roman" w:eastAsia="MS Mincho" w:hAnsi="Times New Roman" w:cs="Times New Roman"/>
                          <w:sz w:val="16"/>
                          <w:lang w:val="en-GB"/>
                        </w:rPr>
                        <w:t xml:space="preserve"> &amp; TP</w:t>
                      </w:r>
                      <w:r w:rsidRPr="00A6661B">
                        <w:rPr>
                          <w:rFonts w:ascii="Times New Roman" w:eastAsia="MS Mincho" w:hAnsi="Times New Roman" w:cs="Times New Roman"/>
                          <w:sz w:val="16"/>
                          <w:vertAlign w:val="subscript"/>
                          <w:lang w:val="en-GB"/>
                        </w:rPr>
                        <w:t>AoA2.</w:t>
                      </w:r>
                      <w:r w:rsidRPr="00A6661B">
                        <w:rPr>
                          <w:rFonts w:ascii="Times New Roman" w:eastAsia="MS Mincho" w:hAnsi="Times New Roman" w:cs="Times New Roman"/>
                          <w:i/>
                          <w:iCs/>
                          <w:sz w:val="16"/>
                          <w:vertAlign w:val="subscript"/>
                          <w:lang w:val="en-GB"/>
                        </w:rPr>
                        <w:t>m</w:t>
                      </w:r>
                      <w:r w:rsidRPr="00A6661B">
                        <w:rPr>
                          <w:rFonts w:ascii="Times New Roman" w:eastAsia="MS Mincho" w:hAnsi="Times New Roman" w:cs="Times New Roman"/>
                          <w:sz w:val="16"/>
                          <w:lang w:val="en-GB"/>
                        </w:rPr>
                        <w:t xml:space="preserve">) pass the TP requirement, otherwise, issue a conditional Fail verdict. Continue to the next </w:t>
                      </w:r>
                      <w:bookmarkStart w:id="9" w:name="_Hlk127530179"/>
                      <w:r w:rsidRPr="00A6661B">
                        <w:rPr>
                          <w:rFonts w:ascii="Times New Roman" w:eastAsia="MS Mincho" w:hAnsi="Times New Roman" w:cs="Times New Roman"/>
                          <w:sz w:val="16"/>
                          <w:lang w:val="en-GB"/>
                        </w:rPr>
                        <w:t xml:space="preserve">AoA2.m </w:t>
                      </w:r>
                      <w:bookmarkEnd w:id="9"/>
                      <w:r w:rsidRPr="00A6661B">
                        <w:rPr>
                          <w:rFonts w:ascii="Times New Roman" w:eastAsia="MS Mincho" w:hAnsi="Times New Roman" w:cs="Times New Roman"/>
                          <w:sz w:val="16"/>
                          <w:lang w:val="en-GB"/>
                        </w:rPr>
                        <w:t>if a conditional Fail verdict was obtained until a Pass verdict for any AoA2.</w:t>
                      </w:r>
                      <w:r w:rsidRPr="00A6661B">
                        <w:rPr>
                          <w:rFonts w:ascii="Times New Roman" w:eastAsia="MS Mincho" w:hAnsi="Times New Roman" w:cs="Times New Roman"/>
                          <w:i/>
                          <w:iCs/>
                          <w:sz w:val="16"/>
                          <w:lang w:val="en-GB"/>
                        </w:rPr>
                        <w:t>m</w:t>
                      </w:r>
                      <w:r w:rsidRPr="00A6661B">
                        <w:rPr>
                          <w:rFonts w:ascii="Times New Roman" w:eastAsia="MS Mincho" w:hAnsi="Times New Roman" w:cs="Times New Roman"/>
                          <w:sz w:val="16"/>
                          <w:lang w:val="en-GB"/>
                        </w:rPr>
                        <w:t xml:space="preserve"> (with </w:t>
                      </w:r>
                      <w:r w:rsidRPr="00A6661B">
                        <w:rPr>
                          <w:rFonts w:ascii="Times New Roman" w:eastAsia="MS Mincho" w:hAnsi="Times New Roman" w:cs="Times New Roman"/>
                          <w:i/>
                          <w:iCs/>
                          <w:sz w:val="16"/>
                          <w:lang w:val="en-GB"/>
                        </w:rPr>
                        <w:t>m</w:t>
                      </w:r>
                      <w:r w:rsidRPr="00A6661B">
                        <w:rPr>
                          <w:rFonts w:ascii="Times New Roman" w:eastAsia="MS Mincho" w:hAnsi="Times New Roman" w:cs="Times New Roman"/>
                          <w:sz w:val="16"/>
                          <w:lang w:val="en-GB"/>
                        </w:rPr>
                        <w:t xml:space="preserve"> = 1 out of </w:t>
                      </w:r>
                      <w:r w:rsidRPr="00A6661B">
                        <w:rPr>
                          <w:rFonts w:ascii="Times New Roman" w:eastAsia="MS Mincho" w:hAnsi="Times New Roman" w:cs="Times New Roman"/>
                          <w:i/>
                          <w:iCs/>
                          <w:sz w:val="16"/>
                          <w:lang w:val="en-GB"/>
                        </w:rPr>
                        <w:t>M</w:t>
                      </w:r>
                      <w:r w:rsidRPr="00A6661B">
                        <w:rPr>
                          <w:rFonts w:ascii="Times New Roman" w:eastAsia="MS Mincho" w:hAnsi="Times New Roman" w:cs="Times New Roman"/>
                          <w:sz w:val="16"/>
                          <w:lang w:val="en-GB"/>
                        </w:rPr>
                        <w:t>) was reached. Alternatively, if no Pass was recorded for any</w:t>
                      </w:r>
                      <w:r w:rsidRPr="00A6661B">
                        <w:rPr>
                          <w:rFonts w:ascii="Times New Roman" w:eastAsia="Malgun Gothic" w:hAnsi="Times New Roman" w:cs="Times New Roman"/>
                          <w:sz w:val="16"/>
                          <w:lang w:val="en-GB"/>
                        </w:rPr>
                        <w:t xml:space="preserve"> </w:t>
                      </w:r>
                      <w:r w:rsidRPr="00A6661B">
                        <w:rPr>
                          <w:rFonts w:ascii="Times New Roman" w:eastAsia="MS Mincho" w:hAnsi="Times New Roman" w:cs="Times New Roman"/>
                          <w:sz w:val="16"/>
                          <w:lang w:val="en-GB"/>
                        </w:rPr>
                        <w:t>AoA2.m, issue a Fail verdict for the test point</w:t>
                      </w:r>
                    </w:p>
                    <w:p w14:paraId="4D54FAA6" w14:textId="77777777" w:rsidR="00A6661B" w:rsidRPr="00A6661B" w:rsidRDefault="00A6661B" w:rsidP="00A6661B">
                      <w:pPr>
                        <w:numPr>
                          <w:ilvl w:val="1"/>
                          <w:numId w:val="16"/>
                        </w:numPr>
                        <w:spacing w:after="200" w:line="276" w:lineRule="auto"/>
                        <w:ind w:left="993"/>
                        <w:contextualSpacing/>
                        <w:rPr>
                          <w:rFonts w:ascii="Times New Roman" w:eastAsia="MS Mincho" w:hAnsi="Times New Roman" w:cs="Times New Roman"/>
                          <w:sz w:val="16"/>
                          <w:lang w:val="en-GB"/>
                        </w:rPr>
                      </w:pPr>
                      <w:r w:rsidRPr="00A6661B">
                        <w:rPr>
                          <w:rFonts w:ascii="Times New Roman" w:eastAsia="MS Mincho" w:hAnsi="Times New Roman" w:cs="Times New Roman"/>
                          <w:b/>
                          <w:bCs/>
                          <w:sz w:val="16"/>
                          <w:lang w:val="en-GB"/>
                        </w:rPr>
                        <w:t xml:space="preserve">Single-DCI: </w:t>
                      </w:r>
                      <w:r w:rsidRPr="00A6661B">
                        <w:rPr>
                          <w:rFonts w:ascii="Times New Roman" w:eastAsia="MS Mincho" w:hAnsi="Times New Roman" w:cs="Times New Roman"/>
                          <w:sz w:val="16"/>
                          <w:lang w:val="en-GB"/>
                        </w:rPr>
                        <w:t>for the selected AoA1 &amp; AoA2 combination, determine whether the joint TP (JTP) passes the min. required TP, i.e., a Pass verdict is issued for the test point if JTP</w:t>
                      </w:r>
                      <w:r w:rsidRPr="00A6661B">
                        <w:rPr>
                          <w:rFonts w:ascii="Times New Roman" w:eastAsia="MS Mincho" w:hAnsi="Times New Roman" w:cs="Times New Roman"/>
                          <w:sz w:val="16"/>
                          <w:vertAlign w:val="subscript"/>
                          <w:lang w:val="en-GB"/>
                        </w:rPr>
                        <w:t>AoA1, AoA2.</w:t>
                      </w:r>
                      <w:r w:rsidRPr="00A6661B">
                        <w:rPr>
                          <w:rFonts w:ascii="Times New Roman" w:eastAsia="MS Mincho" w:hAnsi="Times New Roman" w:cs="Times New Roman"/>
                          <w:i/>
                          <w:iCs/>
                          <w:sz w:val="16"/>
                          <w:vertAlign w:val="subscript"/>
                          <w:lang w:val="en-GB"/>
                        </w:rPr>
                        <w:t>m</w:t>
                      </w:r>
                      <w:r w:rsidRPr="00A6661B">
                        <w:rPr>
                          <w:rFonts w:ascii="Times New Roman" w:eastAsia="MS Mincho" w:hAnsi="Times New Roman" w:cs="Times New Roman"/>
                          <w:sz w:val="16"/>
                          <w:lang w:val="en-GB"/>
                        </w:rPr>
                        <w:t xml:space="preserve"> passes the TP requirement, otherwise, issue a conditional Fail verdict. Continue to the next AoA2.m if a conditional Fail verdict was obtained until a Pass verdict for any AoA2.</w:t>
                      </w:r>
                      <w:r w:rsidRPr="00A6661B">
                        <w:rPr>
                          <w:rFonts w:ascii="Times New Roman" w:eastAsia="MS Mincho" w:hAnsi="Times New Roman" w:cs="Times New Roman"/>
                          <w:i/>
                          <w:iCs/>
                          <w:sz w:val="16"/>
                          <w:lang w:val="en-GB"/>
                        </w:rPr>
                        <w:t>m</w:t>
                      </w:r>
                      <w:r w:rsidRPr="00A6661B">
                        <w:rPr>
                          <w:rFonts w:ascii="Times New Roman" w:eastAsia="MS Mincho" w:hAnsi="Times New Roman" w:cs="Times New Roman"/>
                          <w:sz w:val="16"/>
                          <w:lang w:val="en-GB"/>
                        </w:rPr>
                        <w:t xml:space="preserve"> (with </w:t>
                      </w:r>
                      <w:r w:rsidRPr="00A6661B">
                        <w:rPr>
                          <w:rFonts w:ascii="Times New Roman" w:eastAsia="MS Mincho" w:hAnsi="Times New Roman" w:cs="Times New Roman"/>
                          <w:i/>
                          <w:iCs/>
                          <w:sz w:val="16"/>
                          <w:lang w:val="en-GB"/>
                        </w:rPr>
                        <w:t>m</w:t>
                      </w:r>
                      <w:r w:rsidRPr="00A6661B">
                        <w:rPr>
                          <w:rFonts w:ascii="Times New Roman" w:eastAsia="MS Mincho" w:hAnsi="Times New Roman" w:cs="Times New Roman"/>
                          <w:sz w:val="16"/>
                          <w:lang w:val="en-GB"/>
                        </w:rPr>
                        <w:t xml:space="preserve"> = 1 out of </w:t>
                      </w:r>
                      <w:r w:rsidRPr="00A6661B">
                        <w:rPr>
                          <w:rFonts w:ascii="Times New Roman" w:eastAsia="MS Mincho" w:hAnsi="Times New Roman" w:cs="Times New Roman"/>
                          <w:i/>
                          <w:iCs/>
                          <w:sz w:val="16"/>
                          <w:lang w:val="en-GB"/>
                        </w:rPr>
                        <w:t>M</w:t>
                      </w:r>
                      <w:r w:rsidRPr="00A6661B">
                        <w:rPr>
                          <w:rFonts w:ascii="Times New Roman" w:eastAsia="MS Mincho" w:hAnsi="Times New Roman" w:cs="Times New Roman"/>
                          <w:sz w:val="16"/>
                          <w:lang w:val="en-GB"/>
                        </w:rPr>
                        <w:t>) was reached. Alternatively, if no Pass was recorded for any AoA1 &amp; AoA2.</w:t>
                      </w:r>
                      <w:r w:rsidRPr="00A6661B">
                        <w:rPr>
                          <w:rFonts w:ascii="Times New Roman" w:eastAsia="MS Mincho" w:hAnsi="Times New Roman" w:cs="Times New Roman"/>
                          <w:i/>
                          <w:iCs/>
                          <w:sz w:val="16"/>
                          <w:lang w:val="en-GB"/>
                        </w:rPr>
                        <w:t>m</w:t>
                      </w:r>
                      <w:r w:rsidRPr="00A6661B">
                        <w:rPr>
                          <w:rFonts w:ascii="Times New Roman" w:eastAsia="MS Mincho" w:hAnsi="Times New Roman" w:cs="Times New Roman"/>
                          <w:sz w:val="16"/>
                          <w:lang w:val="en-GB"/>
                        </w:rPr>
                        <w:t xml:space="preserve"> combinations, issue a Fail verdict for the test point</w:t>
                      </w:r>
                    </w:p>
                    <w:p w14:paraId="50208819" w14:textId="77777777" w:rsidR="00A6661B" w:rsidRPr="00A6661B" w:rsidRDefault="00A6661B" w:rsidP="00A6661B">
                      <w:pPr>
                        <w:spacing w:line="240" w:lineRule="auto"/>
                        <w:rPr>
                          <w:rFonts w:ascii="Times New Roman" w:eastAsia="SimSun" w:hAnsi="Times New Roman" w:cs="Times New Roman"/>
                          <w:sz w:val="16"/>
                          <w:szCs w:val="24"/>
                          <w:lang w:val="en-GB" w:eastAsia="zh-CN"/>
                        </w:rPr>
                      </w:pPr>
                    </w:p>
                    <w:p w14:paraId="0E072785" w14:textId="09DDC52E" w:rsidR="00A6661B" w:rsidRPr="00A6661B" w:rsidRDefault="00A6661B" w:rsidP="00A6661B">
                      <w:pPr>
                        <w:spacing w:line="240" w:lineRule="auto"/>
                        <w:jc w:val="center"/>
                        <w:rPr>
                          <w:rFonts w:ascii="Times New Roman" w:eastAsia="SimSun" w:hAnsi="Times New Roman" w:cs="Times New Roman"/>
                          <w:sz w:val="16"/>
                          <w:szCs w:val="24"/>
                          <w:lang w:val="en-GB" w:eastAsia="zh-CN"/>
                        </w:rPr>
                      </w:pPr>
                      <w:r w:rsidRPr="00A6661B">
                        <w:rPr>
                          <w:rFonts w:ascii="Times New Roman" w:eastAsia="SimSun" w:hAnsi="Times New Roman" w:cs="Times New Roman"/>
                          <w:noProof/>
                          <w:sz w:val="16"/>
                          <w:lang w:val="en-GB"/>
                        </w:rPr>
                        <w:drawing>
                          <wp:inline distT="0" distB="0" distL="0" distR="0" wp14:anchorId="4C9A90D4" wp14:editId="2B2D7492">
                            <wp:extent cx="4006154" cy="5040000"/>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6154" cy="5040000"/>
                                    </a:xfrm>
                                    <a:prstGeom prst="rect">
                                      <a:avLst/>
                                    </a:prstGeom>
                                    <a:noFill/>
                                    <a:ln>
                                      <a:noFill/>
                                    </a:ln>
                                  </pic:spPr>
                                </pic:pic>
                              </a:graphicData>
                            </a:graphic>
                          </wp:inline>
                        </w:drawing>
                      </w:r>
                    </w:p>
                  </w:txbxContent>
                </v:textbox>
                <w10:anchorlock/>
              </v:shape>
            </w:pict>
          </mc:Fallback>
        </mc:AlternateContent>
      </w:r>
    </w:p>
    <w:p w14:paraId="5EF1DDF7" w14:textId="77777777" w:rsidR="001557ED" w:rsidRDefault="001557ED">
      <w:r>
        <w:br w:type="page"/>
      </w:r>
    </w:p>
    <w:p w14:paraId="60DC872F" w14:textId="65A8AAC9" w:rsidR="00A6661B" w:rsidRDefault="00A6661B" w:rsidP="00602B12">
      <w:r>
        <w:lastRenderedPageBreak/>
        <w:t>The agreements in last RF core requirements WF</w:t>
      </w:r>
      <w:r w:rsidR="00F1019C">
        <w:t xml:space="preserve"> </w:t>
      </w:r>
      <w:r w:rsidR="00F1019C">
        <w:fldChar w:fldCharType="begin"/>
      </w:r>
      <w:r w:rsidR="00F1019C">
        <w:instrText xml:space="preserve"> REF _Ref132047467 \r \h </w:instrText>
      </w:r>
      <w:r w:rsidR="00F1019C">
        <w:fldChar w:fldCharType="separate"/>
      </w:r>
      <w:r w:rsidR="00F1019C">
        <w:t>[3]</w:t>
      </w:r>
      <w:r w:rsidR="00F1019C">
        <w:fldChar w:fldCharType="end"/>
      </w:r>
      <w:r w:rsidR="001557ED">
        <w:t xml:space="preserve"> with regards to the type of metric</w:t>
      </w:r>
      <w:r w:rsidR="00E560C1">
        <w:t xml:space="preserve"> as </w:t>
      </w:r>
      <w:r>
        <w:t xml:space="preserve">summarized in Observation 1, </w:t>
      </w:r>
      <w:r w:rsidR="001557ED">
        <w:t xml:space="preserve">but also agreement to test the directionality between the 2AoA, </w:t>
      </w:r>
      <w:r w:rsidR="00C52BF7">
        <w:t xml:space="preserve">lead </w:t>
      </w:r>
      <w:r>
        <w:t xml:space="preserve">to several </w:t>
      </w:r>
      <w:r w:rsidR="00746258">
        <w:t xml:space="preserve">changes and </w:t>
      </w:r>
      <w:r>
        <w:t>simplifications of this procedure:</w:t>
      </w:r>
    </w:p>
    <w:p w14:paraId="4CF99113" w14:textId="671B7F5B" w:rsidR="00A6661B" w:rsidRPr="00E51B6F" w:rsidRDefault="000E085E" w:rsidP="00A6661B">
      <w:pPr>
        <w:pStyle w:val="ListParagraph"/>
        <w:numPr>
          <w:ilvl w:val="0"/>
          <w:numId w:val="18"/>
        </w:numPr>
      </w:pPr>
      <w:r>
        <w:t>The results for e</w:t>
      </w:r>
      <w:r w:rsidR="001557ED">
        <w:t>ach antenna pair (</w:t>
      </w:r>
      <w:r w:rsidR="001557ED" w:rsidRPr="00792A45">
        <w:rPr>
          <w:rFonts w:eastAsia="SimSun"/>
          <w:szCs w:val="24"/>
          <w:lang w:eastAsia="zh-CN"/>
        </w:rPr>
        <w:t xml:space="preserve">corresponding to 2 </w:t>
      </w:r>
      <w:proofErr w:type="spellStart"/>
      <w:r w:rsidR="001557ED" w:rsidRPr="00792A45">
        <w:rPr>
          <w:rFonts w:eastAsia="SimSun"/>
          <w:szCs w:val="24"/>
          <w:lang w:eastAsia="zh-CN"/>
        </w:rPr>
        <w:t>AoAs</w:t>
      </w:r>
      <w:proofErr w:type="spellEnd"/>
      <w:r w:rsidR="001557ED">
        <w:t xml:space="preserve">) for each grid point </w:t>
      </w:r>
      <w:r>
        <w:t>are</w:t>
      </w:r>
      <w:r w:rsidR="001557ED">
        <w:t xml:space="preserve"> used to derive the final test results (e.g. </w:t>
      </w:r>
      <w:r w:rsidR="001557ED" w:rsidRPr="00792A45">
        <w:rPr>
          <w:rFonts w:eastAsia="SimSun"/>
          <w:szCs w:val="24"/>
          <w:lang w:eastAsia="zh-CN"/>
        </w:rPr>
        <w:t>M%</w:t>
      </w:r>
      <w:r w:rsidR="001557ED">
        <w:rPr>
          <w:rFonts w:eastAsia="SimSun"/>
          <w:szCs w:val="24"/>
          <w:lang w:eastAsia="zh-CN"/>
        </w:rPr>
        <w:t>-tile spherical coverage).</w:t>
      </w:r>
    </w:p>
    <w:p w14:paraId="4B40AA90" w14:textId="7829FD87" w:rsidR="00E51B6F" w:rsidRDefault="00E51B6F" w:rsidP="00E51B6F">
      <w:pPr>
        <w:pStyle w:val="ListParagraph"/>
        <w:numPr>
          <w:ilvl w:val="0"/>
          <w:numId w:val="18"/>
        </w:numPr>
      </w:pPr>
      <w:r>
        <w:t xml:space="preserve">At each test point (i.e. each antenna pair per grid point), both </w:t>
      </w:r>
      <w:r w:rsidRPr="00E51B6F">
        <w:t>+/- offset</w:t>
      </w:r>
      <w:r>
        <w:t xml:space="preserve">s need to be validated. This means that the connection is performed </w:t>
      </w:r>
      <w:r>
        <w:t xml:space="preserve">from </w:t>
      </w:r>
      <w:r>
        <w:t xml:space="preserve">AoA1 </w:t>
      </w:r>
      <w:r>
        <w:sym w:font="Wingdings" w:char="F0E0"/>
      </w:r>
      <w:r>
        <w:t xml:space="preserve"> AoA2 and AoA1 </w:t>
      </w:r>
      <w:r>
        <w:sym w:font="Wingdings" w:char="F0DF"/>
      </w:r>
      <w:r>
        <w:t xml:space="preserve"> AoA2. </w:t>
      </w:r>
      <w:r>
        <w:t>The minimum throughput at the fixed DL power has to be met for both directions.</w:t>
      </w:r>
    </w:p>
    <w:p w14:paraId="7DF02CC9" w14:textId="7F237F77" w:rsidR="00CD4869" w:rsidRDefault="00CD4869" w:rsidP="00E51B6F">
      <w:pPr>
        <w:pStyle w:val="ListParagraph"/>
        <w:numPr>
          <w:ilvl w:val="0"/>
          <w:numId w:val="18"/>
        </w:numPr>
      </w:pPr>
      <w:r>
        <w:t xml:space="preserve">A test point </w:t>
      </w:r>
      <w:r w:rsidR="00D55971">
        <w:t>(</w:t>
      </w:r>
      <w:r w:rsidR="00D55971">
        <w:t>i.e. each antenna pair per grid point</w:t>
      </w:r>
      <w:r w:rsidR="00D55971">
        <w:t>) is pass if:</w:t>
      </w:r>
    </w:p>
    <w:p w14:paraId="0FDDF840" w14:textId="26C7480F" w:rsidR="00D55971" w:rsidRDefault="00D55971" w:rsidP="00D55971">
      <w:pPr>
        <w:pStyle w:val="ListParagraph"/>
        <w:numPr>
          <w:ilvl w:val="1"/>
          <w:numId w:val="18"/>
        </w:numPr>
      </w:pPr>
      <w:r>
        <w:t>B</w:t>
      </w:r>
      <w:r>
        <w:t xml:space="preserve">oth </w:t>
      </w:r>
      <w:r w:rsidRPr="00E51B6F">
        <w:t>+/- offset</w:t>
      </w:r>
      <w:r>
        <w:t>s</w:t>
      </w:r>
      <w:r>
        <w:t xml:space="preserve"> for the 2 </w:t>
      </w:r>
      <w:proofErr w:type="spellStart"/>
      <w:r>
        <w:t>AoAs</w:t>
      </w:r>
      <w:proofErr w:type="spellEnd"/>
      <w:r>
        <w:t xml:space="preserve"> provide a pass.</w:t>
      </w:r>
    </w:p>
    <w:p w14:paraId="46242EB5" w14:textId="3AF93BC0" w:rsidR="00D55971" w:rsidRPr="001557ED" w:rsidRDefault="00D55971" w:rsidP="00D55971">
      <w:pPr>
        <w:pStyle w:val="ListParagraph"/>
        <w:numPr>
          <w:ilvl w:val="1"/>
          <w:numId w:val="18"/>
        </w:numPr>
      </w:pPr>
      <w:r>
        <w:t xml:space="preserve">All polarization combinations </w:t>
      </w:r>
      <w:proofErr w:type="gramStart"/>
      <w:r>
        <w:t>provide</w:t>
      </w:r>
      <w:proofErr w:type="gramEnd"/>
      <w:r>
        <w:t xml:space="preserve"> a pass.</w:t>
      </w:r>
    </w:p>
    <w:p w14:paraId="0136CFCE" w14:textId="77777777" w:rsidR="00CD4869" w:rsidRDefault="00CD4869" w:rsidP="00E51B6F"/>
    <w:p w14:paraId="501185A3" w14:textId="27CCD592" w:rsidR="00E51B6F" w:rsidRDefault="00CD4869" w:rsidP="00CD4869">
      <w:r>
        <w:t>With these changes, the test</w:t>
      </w:r>
      <w:r w:rsidR="00E51B6F">
        <w:t xml:space="preserve"> procedure </w:t>
      </w:r>
      <w:r>
        <w:t>can be defined as</w:t>
      </w:r>
      <w:r w:rsidR="00E51B6F">
        <w:t xml:space="preserve"> shown in </w:t>
      </w:r>
      <w:r>
        <w:fldChar w:fldCharType="begin"/>
      </w:r>
      <w:r>
        <w:instrText xml:space="preserve"> REF _Ref132046452 \h </w:instrText>
      </w:r>
      <w:r>
        <w:fldChar w:fldCharType="separate"/>
      </w:r>
      <w:r>
        <w:t xml:space="preserve">Figure </w:t>
      </w:r>
      <w:r>
        <w:rPr>
          <w:noProof/>
        </w:rPr>
        <w:t>2</w:t>
      </w:r>
      <w:r>
        <w:noBreakHyphen/>
      </w:r>
      <w:r>
        <w:rPr>
          <w:noProof/>
        </w:rPr>
        <w:t>1</w:t>
      </w:r>
      <w:r>
        <w:fldChar w:fldCharType="end"/>
      </w:r>
      <w:r w:rsidR="00E51B6F">
        <w:t>.</w:t>
      </w:r>
    </w:p>
    <w:p w14:paraId="21D45D5F" w14:textId="556631BD" w:rsidR="00A6661B" w:rsidRDefault="00E51B6F" w:rsidP="00397E56">
      <w:pPr>
        <w:jc w:val="center"/>
      </w:pPr>
      <w:r>
        <w:rPr>
          <w:noProof/>
        </w:rPr>
        <w:lastRenderedPageBreak/>
        <mc:AlternateContent>
          <mc:Choice Requires="wpc">
            <w:drawing>
              <wp:inline distT="0" distB="0" distL="0" distR="0" wp14:anchorId="4C8EF66D" wp14:editId="6563958B">
                <wp:extent cx="5229995" cy="8588628"/>
                <wp:effectExtent l="0" t="0" r="0" b="3175"/>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Rectangle 4"/>
                        <wps:cNvSpPr/>
                        <wps:spPr>
                          <a:xfrm>
                            <a:off x="654301" y="720574"/>
                            <a:ext cx="4234423" cy="347416"/>
                          </a:xfrm>
                          <a:prstGeom prst="rect">
                            <a:avLst/>
                          </a:prstGeom>
                          <a:ln/>
                        </wps:spPr>
                        <wps:style>
                          <a:lnRef idx="2">
                            <a:schemeClr val="accent4"/>
                          </a:lnRef>
                          <a:fillRef idx="1">
                            <a:schemeClr val="lt1"/>
                          </a:fillRef>
                          <a:effectRef idx="0">
                            <a:schemeClr val="accent4"/>
                          </a:effectRef>
                          <a:fontRef idx="minor">
                            <a:schemeClr val="dk1"/>
                          </a:fontRef>
                        </wps:style>
                        <wps:txbx>
                          <w:txbxContent>
                            <w:p w14:paraId="3B99C291" w14:textId="3E91C3E9" w:rsidR="00E51B6F" w:rsidRPr="00DC25F1" w:rsidRDefault="00E51B6F" w:rsidP="00E51B6F">
                              <w:pPr>
                                <w:jc w:val="center"/>
                                <w:rPr>
                                  <w:sz w:val="16"/>
                                </w:rPr>
                              </w:pPr>
                              <w:r w:rsidRPr="00DC25F1">
                                <w:rPr>
                                  <w:sz w:val="16"/>
                                </w:rPr>
                                <w:t>Select</w:t>
                              </w:r>
                              <w:r w:rsidR="00DC25F1" w:rsidRPr="00DC25F1">
                                <w:rPr>
                                  <w:sz w:val="16"/>
                                </w:rPr>
                                <w:t xml:space="preserve"> test</w:t>
                              </w:r>
                              <w:r w:rsidR="004B645B">
                                <w:rPr>
                                  <w:sz w:val="16"/>
                                </w:rPr>
                                <w:t xml:space="preserve"> </w:t>
                              </w:r>
                              <w:r w:rsidRPr="00DC25F1">
                                <w:rPr>
                                  <w:sz w:val="16"/>
                                </w:rPr>
                                <w:t xml:space="preserve">point </w:t>
                              </w:r>
                              <w:proofErr w:type="spellStart"/>
                              <w:proofErr w:type="gramStart"/>
                              <w:r w:rsidR="00DC25F1" w:rsidRPr="00DC25F1">
                                <w:rPr>
                                  <w:i/>
                                  <w:sz w:val="16"/>
                                </w:rPr>
                                <w:t>P</w:t>
                              </w:r>
                              <w:r w:rsidR="00DC25F1" w:rsidRPr="00DC25F1">
                                <w:rPr>
                                  <w:i/>
                                  <w:sz w:val="16"/>
                                  <w:vertAlign w:val="subscript"/>
                                </w:rPr>
                                <w:t>n</w:t>
                              </w:r>
                              <w:r w:rsidR="004B645B">
                                <w:rPr>
                                  <w:i/>
                                  <w:sz w:val="16"/>
                                  <w:vertAlign w:val="subscript"/>
                                </w:rPr>
                                <w:t>,m</w:t>
                              </w:r>
                              <w:proofErr w:type="spellEnd"/>
                              <w:proofErr w:type="gramEnd"/>
                              <w:r w:rsidR="00DC25F1" w:rsidRPr="00DC25F1">
                                <w:rPr>
                                  <w:sz w:val="16"/>
                                </w:rPr>
                                <w:t xml:space="preserve"> (out of </w:t>
                              </w:r>
                              <w:r w:rsidR="00DC25F1" w:rsidRPr="00DC25F1">
                                <w:rPr>
                                  <w:i/>
                                  <w:sz w:val="16"/>
                                </w:rPr>
                                <w:t>N</w:t>
                              </w:r>
                              <w:r w:rsidR="00DC25F1" w:rsidRPr="00DC25F1">
                                <w:rPr>
                                  <w:sz w:val="16"/>
                                </w:rPr>
                                <w:t xml:space="preserve"> fixed g</w:t>
                              </w:r>
                              <w:r w:rsidR="00DC25F1">
                                <w:rPr>
                                  <w:sz w:val="16"/>
                                </w:rPr>
                                <w:t>rid points</w:t>
                              </w:r>
                              <w:r w:rsidR="004B645B">
                                <w:rPr>
                                  <w:sz w:val="16"/>
                                </w:rPr>
                                <w:t xml:space="preserve"> and </w:t>
                              </w:r>
                              <w:r w:rsidR="00DC25F1" w:rsidRPr="00DC25F1">
                                <w:rPr>
                                  <w:i/>
                                  <w:sz w:val="16"/>
                                </w:rPr>
                                <w:t>M</w:t>
                              </w:r>
                              <w:r w:rsidR="00DC25F1">
                                <w:rPr>
                                  <w:sz w:val="16"/>
                                </w:rPr>
                                <w:t xml:space="preserve"> fixed </w:t>
                              </w:r>
                              <w:proofErr w:type="spellStart"/>
                              <w:r w:rsidR="004B645B">
                                <w:rPr>
                                  <w:sz w:val="16"/>
                                </w:rPr>
                                <w:t>AoA</w:t>
                              </w:r>
                              <w:proofErr w:type="spellEnd"/>
                              <w:r w:rsidR="004B645B">
                                <w:rPr>
                                  <w:sz w:val="16"/>
                                </w:rPr>
                                <w:t xml:space="preserve"> </w:t>
                              </w:r>
                              <w:r w:rsidR="00DC25F1">
                                <w:rPr>
                                  <w:sz w:val="16"/>
                                </w:rPr>
                                <w:t>angular separations) and setup the positioning system(s) accordingly</w:t>
                              </w:r>
                            </w:p>
                          </w:txbxContent>
                        </wps:txbx>
                        <wps:bodyPr rot="0" spcFirstLastPara="0" vertOverflow="overflow" horzOverflow="overflow" vert="horz" wrap="square" lIns="89493" tIns="44747" rIns="89493" bIns="44747" numCol="1" spcCol="0" rtlCol="0" fromWordArt="0" anchor="ctr" anchorCtr="0" forceAA="0" compatLnSpc="1">
                          <a:prstTxWarp prst="textNoShape">
                            <a:avLst/>
                          </a:prstTxWarp>
                          <a:noAutofit/>
                        </wps:bodyPr>
                      </wps:wsp>
                      <wps:wsp>
                        <wps:cNvPr id="24" name="Flowchart: Alternate Process 24"/>
                        <wps:cNvSpPr/>
                        <wps:spPr>
                          <a:xfrm>
                            <a:off x="2025335" y="23347"/>
                            <a:ext cx="1489936" cy="252583"/>
                          </a:xfrm>
                          <a:prstGeom prst="flowChartAlternateProcess">
                            <a:avLst/>
                          </a:prstGeom>
                          <a:ln w="28575"/>
                        </wps:spPr>
                        <wps:style>
                          <a:lnRef idx="2">
                            <a:schemeClr val="accent4"/>
                          </a:lnRef>
                          <a:fillRef idx="1">
                            <a:schemeClr val="lt1"/>
                          </a:fillRef>
                          <a:effectRef idx="0">
                            <a:schemeClr val="accent4"/>
                          </a:effectRef>
                          <a:fontRef idx="minor">
                            <a:schemeClr val="dk1"/>
                          </a:fontRef>
                        </wps:style>
                        <wps:txbx>
                          <w:txbxContent>
                            <w:p w14:paraId="451D3D69" w14:textId="45953AD4" w:rsidR="00DC25F1" w:rsidRPr="00DC25F1" w:rsidRDefault="00DC25F1" w:rsidP="00DC25F1">
                              <w:pPr>
                                <w:jc w:val="center"/>
                                <w:rPr>
                                  <w:sz w:val="16"/>
                                </w:rPr>
                              </w:pPr>
                              <w:r w:rsidRPr="00DC25F1">
                                <w:rPr>
                                  <w:sz w:val="16"/>
                                </w:rPr>
                                <w:t>Select n=1 (first grid point</w:t>
                              </w:r>
                              <w:r w:rsidR="00F21BAB">
                                <w:rPr>
                                  <w:sz w:val="16"/>
                                </w:rPr>
                                <w:t>)</w:t>
                              </w:r>
                            </w:p>
                          </w:txbxContent>
                        </wps:txbx>
                        <wps:bodyPr rot="0" spcFirstLastPara="0" vertOverflow="overflow" horzOverflow="overflow" vert="horz" wrap="square" lIns="89493" tIns="44747" rIns="89493" bIns="44747" numCol="1" spcCol="0" rtlCol="0" fromWordArt="0" anchor="ctr" anchorCtr="0" forceAA="0" compatLnSpc="1">
                          <a:prstTxWarp prst="textNoShape">
                            <a:avLst/>
                          </a:prstTxWarp>
                          <a:noAutofit/>
                        </wps:bodyPr>
                      </wps:wsp>
                      <wps:wsp>
                        <wps:cNvPr id="29" name="Rectangle 29"/>
                        <wps:cNvSpPr/>
                        <wps:spPr>
                          <a:xfrm>
                            <a:off x="1402812" y="1206001"/>
                            <a:ext cx="2738348" cy="210581"/>
                          </a:xfrm>
                          <a:prstGeom prst="rect">
                            <a:avLst/>
                          </a:prstGeom>
                          <a:ln/>
                        </wps:spPr>
                        <wps:style>
                          <a:lnRef idx="2">
                            <a:schemeClr val="accent4"/>
                          </a:lnRef>
                          <a:fillRef idx="1">
                            <a:schemeClr val="lt1"/>
                          </a:fillRef>
                          <a:effectRef idx="0">
                            <a:schemeClr val="accent4"/>
                          </a:effectRef>
                          <a:fontRef idx="minor">
                            <a:schemeClr val="dk1"/>
                          </a:fontRef>
                        </wps:style>
                        <wps:txbx>
                          <w:txbxContent>
                            <w:p w14:paraId="69A440E4" w14:textId="1C7D5D99" w:rsidR="00DC25F1" w:rsidRPr="00DC25F1" w:rsidRDefault="00DC25F1" w:rsidP="00E51B6F">
                              <w:pPr>
                                <w:jc w:val="center"/>
                                <w:rPr>
                                  <w:sz w:val="16"/>
                                </w:rPr>
                              </w:pPr>
                              <w:r w:rsidRPr="00DC25F1">
                                <w:rPr>
                                  <w:sz w:val="16"/>
                                </w:rPr>
                                <w:t xml:space="preserve">Select </w:t>
                              </w:r>
                              <w:r>
                                <w:rPr>
                                  <w:sz w:val="16"/>
                                </w:rPr>
                                <w:t>initial polarization combination #1 (Pol1, Pol2)</w:t>
                              </w:r>
                            </w:p>
                          </w:txbxContent>
                        </wps:txbx>
                        <wps:bodyPr rot="0" spcFirstLastPara="0" vertOverflow="overflow" horzOverflow="overflow" vert="horz" wrap="square" lIns="89493" tIns="44747" rIns="89493" bIns="44747" numCol="1" spcCol="0" rtlCol="0" fromWordArt="0" anchor="ctr" anchorCtr="0" forceAA="0" compatLnSpc="1">
                          <a:prstTxWarp prst="textNoShape">
                            <a:avLst/>
                          </a:prstTxWarp>
                          <a:noAutofit/>
                        </wps:bodyPr>
                      </wps:wsp>
                      <wps:wsp>
                        <wps:cNvPr id="34" name="Rectangle 34"/>
                        <wps:cNvSpPr/>
                        <wps:spPr>
                          <a:xfrm>
                            <a:off x="787834" y="1558808"/>
                            <a:ext cx="3967266" cy="357420"/>
                          </a:xfrm>
                          <a:prstGeom prst="rect">
                            <a:avLst/>
                          </a:prstGeom>
                          <a:ln/>
                        </wps:spPr>
                        <wps:style>
                          <a:lnRef idx="2">
                            <a:schemeClr val="accent4"/>
                          </a:lnRef>
                          <a:fillRef idx="1">
                            <a:schemeClr val="lt1"/>
                          </a:fillRef>
                          <a:effectRef idx="0">
                            <a:schemeClr val="accent4"/>
                          </a:effectRef>
                          <a:fontRef idx="minor">
                            <a:schemeClr val="dk1"/>
                          </a:fontRef>
                        </wps:style>
                        <wps:txbx>
                          <w:txbxContent>
                            <w:p w14:paraId="7CB24B98" w14:textId="1B5897E9" w:rsidR="00397E56" w:rsidRDefault="00DC25F1" w:rsidP="00E51B6F">
                              <w:pPr>
                                <w:jc w:val="center"/>
                                <w:rPr>
                                  <w:sz w:val="16"/>
                                </w:rPr>
                              </w:pPr>
                              <w:r w:rsidRPr="00DC25F1">
                                <w:rPr>
                                  <w:sz w:val="16"/>
                                </w:rPr>
                                <w:t>Introduce the 2-DL MIMO connection</w:t>
                              </w:r>
                              <w:r>
                                <w:rPr>
                                  <w:sz w:val="16"/>
                                </w:rPr>
                                <w:t>,</w:t>
                              </w:r>
                              <w:r w:rsidRPr="00DC25F1">
                                <w:rPr>
                                  <w:sz w:val="16"/>
                                </w:rPr>
                                <w:t xml:space="preserve"> s</w:t>
                              </w:r>
                              <w:r>
                                <w:rPr>
                                  <w:sz w:val="16"/>
                                </w:rPr>
                                <w:t>tarting with AoA1 and then AoA2, on the selected polarization combination (Pol1,</w:t>
                              </w:r>
                              <w:r w:rsidR="007F045D">
                                <w:rPr>
                                  <w:sz w:val="16"/>
                                </w:rPr>
                                <w:t xml:space="preserve"> </w:t>
                              </w:r>
                              <w:r>
                                <w:rPr>
                                  <w:sz w:val="16"/>
                                </w:rPr>
                                <w:t>Pol2)</w:t>
                              </w:r>
                              <w:r w:rsidR="00397E56">
                                <w:rPr>
                                  <w:sz w:val="16"/>
                                </w:rPr>
                                <w:t xml:space="preserve">. Pause for </w:t>
                              </w:r>
                              <w:proofErr w:type="spellStart"/>
                              <w:r w:rsidR="00397E56" w:rsidRPr="00397E56">
                                <w:rPr>
                                  <w:i/>
                                  <w:sz w:val="16"/>
                                </w:rPr>
                                <w:t>t</w:t>
                              </w:r>
                              <w:r w:rsidR="00397E56" w:rsidRPr="00397E56">
                                <w:rPr>
                                  <w:i/>
                                  <w:sz w:val="16"/>
                                  <w:vertAlign w:val="subscript"/>
                                </w:rPr>
                                <w:t>dwell</w:t>
                              </w:r>
                              <w:proofErr w:type="spellEnd"/>
                              <w:r w:rsidR="00397E56">
                                <w:rPr>
                                  <w:sz w:val="16"/>
                                </w:rPr>
                                <w:t xml:space="preserve"> for UE beam to form.</w:t>
                              </w:r>
                            </w:p>
                          </w:txbxContent>
                        </wps:txbx>
                        <wps:bodyPr rot="0" spcFirstLastPara="0" vertOverflow="overflow" horzOverflow="overflow" vert="horz" wrap="square" lIns="89493" tIns="44747" rIns="89493" bIns="44747" numCol="1" spcCol="0" rtlCol="0" fromWordArt="0" anchor="ctr" anchorCtr="0" forceAA="0" compatLnSpc="1">
                          <a:prstTxWarp prst="textNoShape">
                            <a:avLst/>
                          </a:prstTxWarp>
                          <a:noAutofit/>
                        </wps:bodyPr>
                      </wps:wsp>
                      <wps:wsp>
                        <wps:cNvPr id="39" name="Rectangle 39"/>
                        <wps:cNvSpPr/>
                        <wps:spPr>
                          <a:xfrm>
                            <a:off x="638514" y="2055544"/>
                            <a:ext cx="4264375" cy="225485"/>
                          </a:xfrm>
                          <a:prstGeom prst="rect">
                            <a:avLst/>
                          </a:prstGeom>
                          <a:ln/>
                        </wps:spPr>
                        <wps:style>
                          <a:lnRef idx="2">
                            <a:schemeClr val="accent4"/>
                          </a:lnRef>
                          <a:fillRef idx="1">
                            <a:schemeClr val="lt1"/>
                          </a:fillRef>
                          <a:effectRef idx="0">
                            <a:schemeClr val="accent4"/>
                          </a:effectRef>
                          <a:fontRef idx="minor">
                            <a:schemeClr val="dk1"/>
                          </a:fontRef>
                        </wps:style>
                        <wps:txbx>
                          <w:txbxContent>
                            <w:p w14:paraId="2920D137" w14:textId="16D661B3" w:rsidR="00397E56" w:rsidRDefault="00397E56" w:rsidP="00397E56">
                              <w:pPr>
                                <w:jc w:val="center"/>
                                <w:rPr>
                                  <w:sz w:val="16"/>
                                </w:rPr>
                              </w:pPr>
                              <w:r>
                                <w:rPr>
                                  <w:sz w:val="16"/>
                                </w:rPr>
                                <w:t xml:space="preserve">Set </w:t>
                              </w:r>
                              <w:r>
                                <w:rPr>
                                  <w:sz w:val="16"/>
                                </w:rPr>
                                <w:t>the fixed DL power level on AoA1 and AoA2 (at the center of the QZ)</w:t>
                              </w:r>
                              <w:r>
                                <w:rPr>
                                  <w:sz w:val="16"/>
                                </w:rPr>
                                <w:t xml:space="preserve"> and measure TP.</w:t>
                              </w:r>
                            </w:p>
                            <w:p w14:paraId="396EC77A" w14:textId="59776234" w:rsidR="00397E56" w:rsidRDefault="00397E56" w:rsidP="00397E56">
                              <w:pPr>
                                <w:jc w:val="center"/>
                                <w:rPr>
                                  <w:sz w:val="16"/>
                                </w:rPr>
                              </w:pPr>
                            </w:p>
                            <w:p w14:paraId="48B01FD9" w14:textId="77777777" w:rsidR="00397E56" w:rsidRPr="00DC25F1" w:rsidRDefault="00397E56" w:rsidP="00397E56">
                              <w:pPr>
                                <w:jc w:val="center"/>
                                <w:rPr>
                                  <w:sz w:val="16"/>
                                </w:rPr>
                              </w:pPr>
                            </w:p>
                          </w:txbxContent>
                        </wps:txbx>
                        <wps:bodyPr rot="0" spcFirstLastPara="0" vertOverflow="overflow" horzOverflow="overflow" vert="horz" wrap="square" lIns="89493" tIns="44747" rIns="89493" bIns="44747" numCol="1" spcCol="0" rtlCol="0" fromWordArt="0" anchor="ctr" anchorCtr="0" forceAA="0" compatLnSpc="1">
                          <a:prstTxWarp prst="textNoShape">
                            <a:avLst/>
                          </a:prstTxWarp>
                          <a:noAutofit/>
                        </wps:bodyPr>
                      </wps:wsp>
                      <wps:wsp>
                        <wps:cNvPr id="42" name="Diamond 42"/>
                        <wps:cNvSpPr/>
                        <wps:spPr>
                          <a:xfrm>
                            <a:off x="901613" y="2416760"/>
                            <a:ext cx="3740182" cy="1159797"/>
                          </a:xfrm>
                          <a:prstGeom prst="diamond">
                            <a:avLst/>
                          </a:prstGeom>
                          <a:ln/>
                        </wps:spPr>
                        <wps:style>
                          <a:lnRef idx="2">
                            <a:schemeClr val="accent4"/>
                          </a:lnRef>
                          <a:fillRef idx="1">
                            <a:schemeClr val="lt1"/>
                          </a:fillRef>
                          <a:effectRef idx="0">
                            <a:schemeClr val="accent4"/>
                          </a:effectRef>
                          <a:fontRef idx="minor">
                            <a:schemeClr val="dk1"/>
                          </a:fontRef>
                        </wps:style>
                        <wps:txbx>
                          <w:txbxContent>
                            <w:p w14:paraId="473FA43B" w14:textId="79AC7271" w:rsidR="00397E56" w:rsidRDefault="00397E56" w:rsidP="00397E56">
                              <w:pPr>
                                <w:jc w:val="center"/>
                                <w:rPr>
                                  <w:sz w:val="16"/>
                                </w:rPr>
                              </w:pPr>
                              <w:proofErr w:type="spellStart"/>
                              <w:r w:rsidRPr="00397E56">
                                <w:rPr>
                                  <w:b/>
                                  <w:sz w:val="16"/>
                                </w:rPr>
                                <w:t>mDCI</w:t>
                              </w:r>
                              <w:proofErr w:type="spellEnd"/>
                              <w:r>
                                <w:rPr>
                                  <w:sz w:val="16"/>
                                </w:rPr>
                                <w:t>: issue a pass if both TP</w:t>
                              </w:r>
                              <w:r w:rsidRPr="00397E56">
                                <w:rPr>
                                  <w:sz w:val="16"/>
                                  <w:vertAlign w:val="subscript"/>
                                </w:rPr>
                                <w:t>AoA1</w:t>
                              </w:r>
                              <w:r>
                                <w:rPr>
                                  <w:sz w:val="16"/>
                                </w:rPr>
                                <w:t xml:space="preserve"> and TP</w:t>
                              </w:r>
                              <w:r w:rsidRPr="00397E56">
                                <w:rPr>
                                  <w:sz w:val="16"/>
                                  <w:vertAlign w:val="subscript"/>
                                </w:rPr>
                                <w:t>AoA2</w:t>
                              </w:r>
                              <w:r>
                                <w:rPr>
                                  <w:sz w:val="16"/>
                                </w:rPr>
                                <w:t xml:space="preserve"> pass the minimum required TP.</w:t>
                              </w:r>
                            </w:p>
                            <w:p w14:paraId="4C816A0D" w14:textId="1EB2D078" w:rsidR="00397E56" w:rsidRDefault="00397E56" w:rsidP="00397E56">
                              <w:pPr>
                                <w:jc w:val="center"/>
                                <w:rPr>
                                  <w:sz w:val="16"/>
                                </w:rPr>
                              </w:pPr>
                              <w:proofErr w:type="spellStart"/>
                              <w:r>
                                <w:rPr>
                                  <w:b/>
                                  <w:sz w:val="16"/>
                                </w:rPr>
                                <w:t>s</w:t>
                              </w:r>
                              <w:r w:rsidRPr="00397E56">
                                <w:rPr>
                                  <w:b/>
                                  <w:sz w:val="16"/>
                                </w:rPr>
                                <w:t>DCI</w:t>
                              </w:r>
                              <w:proofErr w:type="spellEnd"/>
                              <w:r>
                                <w:rPr>
                                  <w:sz w:val="16"/>
                                </w:rPr>
                                <w:t xml:space="preserve">: issue a pass if </w:t>
                              </w:r>
                              <w:r>
                                <w:rPr>
                                  <w:sz w:val="16"/>
                                </w:rPr>
                                <w:t xml:space="preserve">total </w:t>
                              </w:r>
                              <w:r>
                                <w:rPr>
                                  <w:sz w:val="16"/>
                                </w:rPr>
                                <w:t>TP pass the minimum required TP.</w:t>
                              </w:r>
                            </w:p>
                            <w:p w14:paraId="67AF55F4" w14:textId="77777777" w:rsidR="00397E56" w:rsidRDefault="00397E56" w:rsidP="00397E56">
                              <w:pPr>
                                <w:jc w:val="center"/>
                                <w:rPr>
                                  <w:sz w:val="16"/>
                                </w:rPr>
                              </w:pPr>
                            </w:p>
                            <w:p w14:paraId="5AAC7046" w14:textId="77777777" w:rsidR="00397E56" w:rsidRDefault="00397E56" w:rsidP="00397E56">
                              <w:pPr>
                                <w:jc w:val="center"/>
                                <w:rPr>
                                  <w:sz w:val="16"/>
                                </w:rPr>
                              </w:pPr>
                            </w:p>
                            <w:p w14:paraId="3A0EC64D" w14:textId="77777777" w:rsidR="00397E56" w:rsidRDefault="00397E56" w:rsidP="00397E56">
                              <w:pPr>
                                <w:jc w:val="cente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 name="Connector: Elbow 49"/>
                        <wps:cNvCnPr>
                          <a:stCxn id="42" idx="3"/>
                          <a:endCxn id="129" idx="3"/>
                        </wps:cNvCnPr>
                        <wps:spPr>
                          <a:xfrm flipH="1">
                            <a:off x="4427891" y="2996659"/>
                            <a:ext cx="213904" cy="3889583"/>
                          </a:xfrm>
                          <a:prstGeom prst="bentConnector3">
                            <a:avLst>
                              <a:gd name="adj1" fmla="val -193686"/>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50" name="Text Box 50"/>
                        <wps:cNvSpPr txBox="1"/>
                        <wps:spPr>
                          <a:xfrm>
                            <a:off x="4677905" y="2842259"/>
                            <a:ext cx="297081" cy="210070"/>
                          </a:xfrm>
                          <a:prstGeom prst="rect">
                            <a:avLst/>
                          </a:prstGeom>
                          <a:noFill/>
                          <a:ln w="6350">
                            <a:noFill/>
                          </a:ln>
                        </wps:spPr>
                        <wps:txbx>
                          <w:txbxContent>
                            <w:p w14:paraId="1086A62E" w14:textId="61C3901F" w:rsidR="00397E56" w:rsidRPr="00397E56" w:rsidRDefault="00397E56" w:rsidP="00397E56">
                              <w:pPr>
                                <w:jc w:val="center"/>
                                <w:rPr>
                                  <w:b/>
                                  <w:sz w:val="16"/>
                                  <w:lang w:val="es-ES"/>
                                </w:rPr>
                              </w:pPr>
                              <w:proofErr w:type="spellStart"/>
                              <w:r w:rsidRPr="00397E56">
                                <w:rPr>
                                  <w:b/>
                                  <w:sz w:val="16"/>
                                  <w:lang w:val="es-ES"/>
                                </w:rPr>
                                <w:t>Fail</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spAutoFit/>
                        </wps:bodyPr>
                      </wps:wsp>
                      <wps:wsp>
                        <wps:cNvPr id="58" name="Rectangle 58"/>
                        <wps:cNvSpPr/>
                        <wps:spPr>
                          <a:xfrm>
                            <a:off x="787836" y="3727621"/>
                            <a:ext cx="3967266" cy="357405"/>
                          </a:xfrm>
                          <a:prstGeom prst="rect">
                            <a:avLst/>
                          </a:prstGeom>
                          <a:ln/>
                        </wps:spPr>
                        <wps:style>
                          <a:lnRef idx="2">
                            <a:schemeClr val="accent4"/>
                          </a:lnRef>
                          <a:fillRef idx="1">
                            <a:schemeClr val="lt1"/>
                          </a:fillRef>
                          <a:effectRef idx="0">
                            <a:schemeClr val="accent4"/>
                          </a:effectRef>
                          <a:fontRef idx="minor">
                            <a:schemeClr val="dk1"/>
                          </a:fontRef>
                        </wps:style>
                        <wps:txbx>
                          <w:txbxContent>
                            <w:p w14:paraId="0A510B1C" w14:textId="30C88662" w:rsidR="00513CFA" w:rsidRDefault="00513CFA" w:rsidP="00E51B6F">
                              <w:pPr>
                                <w:jc w:val="center"/>
                                <w:rPr>
                                  <w:sz w:val="16"/>
                                </w:rPr>
                              </w:pPr>
                              <w:r w:rsidRPr="00DC25F1">
                                <w:rPr>
                                  <w:sz w:val="16"/>
                                </w:rPr>
                                <w:t>Introduce the 2-DL MIMO connection</w:t>
                              </w:r>
                              <w:r>
                                <w:rPr>
                                  <w:sz w:val="16"/>
                                </w:rPr>
                                <w:t>,</w:t>
                              </w:r>
                              <w:r w:rsidRPr="00DC25F1">
                                <w:rPr>
                                  <w:sz w:val="16"/>
                                </w:rPr>
                                <w:t xml:space="preserve"> s</w:t>
                              </w:r>
                              <w:r>
                                <w:rPr>
                                  <w:sz w:val="16"/>
                                </w:rPr>
                                <w:t>tarting with AoA2 and then AoA1, on the selected polarization combination (Pol1,</w:t>
                              </w:r>
                              <w:r w:rsidR="007F045D">
                                <w:rPr>
                                  <w:sz w:val="16"/>
                                </w:rPr>
                                <w:t xml:space="preserve"> </w:t>
                              </w:r>
                              <w:r>
                                <w:rPr>
                                  <w:sz w:val="16"/>
                                </w:rPr>
                                <w:t xml:space="preserve">Pol2). Pause for </w:t>
                              </w:r>
                              <w:proofErr w:type="spellStart"/>
                              <w:r w:rsidRPr="00397E56">
                                <w:rPr>
                                  <w:i/>
                                  <w:sz w:val="16"/>
                                </w:rPr>
                                <w:t>t</w:t>
                              </w:r>
                              <w:r w:rsidRPr="00397E56">
                                <w:rPr>
                                  <w:i/>
                                  <w:sz w:val="16"/>
                                  <w:vertAlign w:val="subscript"/>
                                </w:rPr>
                                <w:t>dwell</w:t>
                              </w:r>
                              <w:proofErr w:type="spellEnd"/>
                              <w:r>
                                <w:rPr>
                                  <w:sz w:val="16"/>
                                </w:rPr>
                                <w:t xml:space="preserve"> for UE beam to form.</w:t>
                              </w:r>
                            </w:p>
                          </w:txbxContent>
                        </wps:txbx>
                        <wps:bodyPr rot="0" spcFirstLastPara="0" vertOverflow="overflow" horzOverflow="overflow" vert="horz" wrap="square" lIns="89493" tIns="44747" rIns="89493" bIns="44747" numCol="1" spcCol="0" rtlCol="0" fromWordArt="0" anchor="ctr" anchorCtr="0" forceAA="0" compatLnSpc="1">
                          <a:prstTxWarp prst="textNoShape">
                            <a:avLst/>
                          </a:prstTxWarp>
                          <a:noAutofit/>
                        </wps:bodyPr>
                      </wps:wsp>
                      <wps:wsp>
                        <wps:cNvPr id="61" name="Connector: Elbow 61"/>
                        <wps:cNvCnPr>
                          <a:stCxn id="42" idx="2"/>
                          <a:endCxn id="58" idx="0"/>
                        </wps:cNvCnPr>
                        <wps:spPr>
                          <a:xfrm rot="5400000">
                            <a:off x="2696031" y="3651996"/>
                            <a:ext cx="151064" cy="187"/>
                          </a:xfrm>
                          <a:prstGeom prst="bentConnector3">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63" name="Text Box 63"/>
                        <wps:cNvSpPr txBox="1"/>
                        <wps:spPr>
                          <a:xfrm>
                            <a:off x="2803122" y="3576662"/>
                            <a:ext cx="297180" cy="214630"/>
                          </a:xfrm>
                          <a:prstGeom prst="rect">
                            <a:avLst/>
                          </a:prstGeom>
                          <a:noFill/>
                          <a:ln w="6350">
                            <a:noFill/>
                          </a:ln>
                        </wps:spPr>
                        <wps:txbx>
                          <w:txbxContent>
                            <w:p w14:paraId="28BD7FCE" w14:textId="6D4ED035" w:rsidR="00513CFA" w:rsidRPr="00397E56" w:rsidRDefault="00513CFA" w:rsidP="00397E56">
                              <w:pPr>
                                <w:jc w:val="center"/>
                                <w:rPr>
                                  <w:b/>
                                  <w:sz w:val="16"/>
                                  <w:lang w:val="es-ES"/>
                                </w:rPr>
                              </w:pPr>
                              <w:r>
                                <w:rPr>
                                  <w:b/>
                                  <w:sz w:val="16"/>
                                  <w:lang w:val="es-ES"/>
                                </w:rPr>
                                <w:t>Pass</w:t>
                              </w:r>
                            </w:p>
                          </w:txbxContent>
                        </wps:txbx>
                        <wps:bodyPr rot="0" spcFirstLastPara="0" vertOverflow="overflow" horzOverflow="overflow" vert="horz" wrap="square" lIns="0" tIns="0" rIns="0" bIns="0" numCol="1" spcCol="0" rtlCol="0" fromWordArt="0" anchor="ctr" anchorCtr="0" forceAA="0" compatLnSpc="1">
                          <a:prstTxWarp prst="textNoShape">
                            <a:avLst/>
                          </a:prstTxWarp>
                          <a:spAutoFit/>
                        </wps:bodyPr>
                      </wps:wsp>
                      <wps:wsp>
                        <wps:cNvPr id="68" name="Diamond 68"/>
                        <wps:cNvSpPr/>
                        <wps:spPr>
                          <a:xfrm>
                            <a:off x="901763" y="4588874"/>
                            <a:ext cx="3740182" cy="1176083"/>
                          </a:xfrm>
                          <a:prstGeom prst="diamond">
                            <a:avLst/>
                          </a:prstGeom>
                          <a:ln/>
                        </wps:spPr>
                        <wps:style>
                          <a:lnRef idx="2">
                            <a:schemeClr val="accent4"/>
                          </a:lnRef>
                          <a:fillRef idx="1">
                            <a:schemeClr val="lt1"/>
                          </a:fillRef>
                          <a:effectRef idx="0">
                            <a:schemeClr val="accent4"/>
                          </a:effectRef>
                          <a:fontRef idx="minor">
                            <a:schemeClr val="dk1"/>
                          </a:fontRef>
                        </wps:style>
                        <wps:txbx>
                          <w:txbxContent>
                            <w:p w14:paraId="53A3B569" w14:textId="77777777" w:rsidR="00513CFA" w:rsidRDefault="00513CFA" w:rsidP="00397E56">
                              <w:pPr>
                                <w:jc w:val="center"/>
                                <w:rPr>
                                  <w:sz w:val="16"/>
                                </w:rPr>
                              </w:pPr>
                              <w:proofErr w:type="spellStart"/>
                              <w:r w:rsidRPr="00397E56">
                                <w:rPr>
                                  <w:b/>
                                  <w:sz w:val="16"/>
                                </w:rPr>
                                <w:t>mDCI</w:t>
                              </w:r>
                              <w:proofErr w:type="spellEnd"/>
                              <w:r>
                                <w:rPr>
                                  <w:sz w:val="16"/>
                                </w:rPr>
                                <w:t>: issue a pass if both TP</w:t>
                              </w:r>
                              <w:r w:rsidRPr="00397E56">
                                <w:rPr>
                                  <w:sz w:val="16"/>
                                  <w:vertAlign w:val="subscript"/>
                                </w:rPr>
                                <w:t>AoA1</w:t>
                              </w:r>
                              <w:r>
                                <w:rPr>
                                  <w:sz w:val="16"/>
                                </w:rPr>
                                <w:t xml:space="preserve"> and TP</w:t>
                              </w:r>
                              <w:r w:rsidRPr="00397E56">
                                <w:rPr>
                                  <w:sz w:val="16"/>
                                  <w:vertAlign w:val="subscript"/>
                                </w:rPr>
                                <w:t>AoA2</w:t>
                              </w:r>
                              <w:r>
                                <w:rPr>
                                  <w:sz w:val="16"/>
                                </w:rPr>
                                <w:t xml:space="preserve"> pass the minimum required TP.</w:t>
                              </w:r>
                            </w:p>
                            <w:p w14:paraId="4A735B42" w14:textId="77777777" w:rsidR="00513CFA" w:rsidRDefault="00513CFA" w:rsidP="00397E56">
                              <w:pPr>
                                <w:jc w:val="center"/>
                                <w:rPr>
                                  <w:sz w:val="16"/>
                                </w:rPr>
                              </w:pPr>
                              <w:proofErr w:type="spellStart"/>
                              <w:r>
                                <w:rPr>
                                  <w:b/>
                                  <w:sz w:val="16"/>
                                </w:rPr>
                                <w:t>s</w:t>
                              </w:r>
                              <w:r w:rsidRPr="00397E56">
                                <w:rPr>
                                  <w:b/>
                                  <w:sz w:val="16"/>
                                </w:rPr>
                                <w:t>DCI</w:t>
                              </w:r>
                              <w:proofErr w:type="spellEnd"/>
                              <w:r>
                                <w:rPr>
                                  <w:sz w:val="16"/>
                                </w:rPr>
                                <w:t xml:space="preserve">: issue a pass if </w:t>
                              </w:r>
                              <w:r>
                                <w:rPr>
                                  <w:sz w:val="16"/>
                                </w:rPr>
                                <w:t xml:space="preserve">total </w:t>
                              </w:r>
                              <w:r>
                                <w:rPr>
                                  <w:sz w:val="16"/>
                                </w:rPr>
                                <w:t>TP pass the minimum required TP.</w:t>
                              </w:r>
                            </w:p>
                            <w:p w14:paraId="4680C2DA" w14:textId="77777777" w:rsidR="00513CFA" w:rsidRDefault="00513CFA" w:rsidP="00397E56">
                              <w:pPr>
                                <w:jc w:val="center"/>
                                <w:rPr>
                                  <w:sz w:val="16"/>
                                </w:rPr>
                              </w:pPr>
                            </w:p>
                            <w:p w14:paraId="54BFF0CC" w14:textId="77777777" w:rsidR="00513CFA" w:rsidRDefault="00513CFA" w:rsidP="00397E56">
                              <w:pPr>
                                <w:jc w:val="center"/>
                                <w:rPr>
                                  <w:sz w:val="16"/>
                                </w:rPr>
                              </w:pPr>
                            </w:p>
                            <w:p w14:paraId="6285A683" w14:textId="77777777" w:rsidR="00513CFA" w:rsidRDefault="00513CFA" w:rsidP="00397E56">
                              <w:pPr>
                                <w:jc w:val="cente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8" name="Connector: Elbow 78"/>
                        <wps:cNvCnPr>
                          <a:stCxn id="58" idx="2"/>
                          <a:endCxn id="258" idx="0"/>
                        </wps:cNvCnPr>
                        <wps:spPr>
                          <a:xfrm rot="16200000" flipH="1">
                            <a:off x="2703911" y="4152582"/>
                            <a:ext cx="136470" cy="1357"/>
                          </a:xfrm>
                          <a:prstGeom prst="bentConnector3">
                            <a:avLst>
                              <a:gd name="adj1" fmla="val 50000"/>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79" name="Connector: Elbow 79"/>
                        <wps:cNvCnPr>
                          <a:stCxn id="68" idx="3"/>
                          <a:endCxn id="129" idx="3"/>
                        </wps:cNvCnPr>
                        <wps:spPr>
                          <a:xfrm flipH="1">
                            <a:off x="4427891" y="5176916"/>
                            <a:ext cx="214054" cy="1709326"/>
                          </a:xfrm>
                          <a:prstGeom prst="bentConnector3">
                            <a:avLst>
                              <a:gd name="adj1" fmla="val -106795"/>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80" name="Text Box 80"/>
                        <wps:cNvSpPr txBox="1"/>
                        <wps:spPr>
                          <a:xfrm>
                            <a:off x="4677907" y="5013775"/>
                            <a:ext cx="297081" cy="210070"/>
                          </a:xfrm>
                          <a:prstGeom prst="rect">
                            <a:avLst/>
                          </a:prstGeom>
                          <a:noFill/>
                          <a:ln w="6350">
                            <a:noFill/>
                          </a:ln>
                        </wps:spPr>
                        <wps:txbx>
                          <w:txbxContent>
                            <w:p w14:paraId="62383FD1" w14:textId="77777777" w:rsidR="00513CFA" w:rsidRPr="00397E56" w:rsidRDefault="00513CFA" w:rsidP="00397E56">
                              <w:pPr>
                                <w:jc w:val="center"/>
                                <w:rPr>
                                  <w:b/>
                                  <w:sz w:val="16"/>
                                  <w:lang w:val="es-ES"/>
                                </w:rPr>
                              </w:pPr>
                              <w:proofErr w:type="spellStart"/>
                              <w:r w:rsidRPr="00397E56">
                                <w:rPr>
                                  <w:b/>
                                  <w:sz w:val="16"/>
                                  <w:lang w:val="es-ES"/>
                                </w:rPr>
                                <w:t>Fail</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spAutoFit/>
                        </wps:bodyPr>
                      </wps:wsp>
                      <wps:wsp>
                        <wps:cNvPr id="85" name="Connector: Elbow 85"/>
                        <wps:cNvCnPr>
                          <a:endCxn id="172" idx="0"/>
                        </wps:cNvCnPr>
                        <wps:spPr>
                          <a:xfrm rot="16200000" flipH="1">
                            <a:off x="2712597" y="333586"/>
                            <a:ext cx="115356" cy="46"/>
                          </a:xfrm>
                          <a:prstGeom prst="bentConnector3">
                            <a:avLst>
                              <a:gd name="adj1" fmla="val 50000"/>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87" name="Connector: Elbow 87"/>
                        <wps:cNvCnPr>
                          <a:stCxn id="4" idx="2"/>
                          <a:endCxn id="29" idx="0"/>
                        </wps:cNvCnPr>
                        <wps:spPr>
                          <a:xfrm rot="16200000" flipH="1">
                            <a:off x="2702744" y="1136759"/>
                            <a:ext cx="138010" cy="473"/>
                          </a:xfrm>
                          <a:prstGeom prst="bentConnector3">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88" name="Connector: Elbow 88"/>
                        <wps:cNvCnPr>
                          <a:stCxn id="29" idx="2"/>
                          <a:endCxn id="34" idx="0"/>
                        </wps:cNvCnPr>
                        <wps:spPr>
                          <a:xfrm rot="5400000">
                            <a:off x="2700613" y="1487435"/>
                            <a:ext cx="142226" cy="519"/>
                          </a:xfrm>
                          <a:prstGeom prst="bentConnector3">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89" name="Connector: Elbow 89"/>
                        <wps:cNvCnPr>
                          <a:stCxn id="34" idx="2"/>
                          <a:endCxn id="39" idx="0"/>
                        </wps:cNvCnPr>
                        <wps:spPr>
                          <a:xfrm rot="5400000">
                            <a:off x="2701426" y="1985503"/>
                            <a:ext cx="139315" cy="766"/>
                          </a:xfrm>
                          <a:prstGeom prst="bentConnector3">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90" name="Connector: Elbow 90"/>
                        <wps:cNvCnPr>
                          <a:stCxn id="39" idx="2"/>
                          <a:endCxn id="42" idx="0"/>
                        </wps:cNvCnPr>
                        <wps:spPr>
                          <a:xfrm rot="16200000" flipH="1">
                            <a:off x="2703314" y="2348417"/>
                            <a:ext cx="135731" cy="954"/>
                          </a:xfrm>
                          <a:prstGeom prst="bentConnector3">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99" name="Rectangle 99"/>
                        <wps:cNvSpPr/>
                        <wps:spPr>
                          <a:xfrm>
                            <a:off x="632601" y="5954926"/>
                            <a:ext cx="979080" cy="649079"/>
                          </a:xfrm>
                          <a:prstGeom prst="rect">
                            <a:avLst/>
                          </a:prstGeom>
                          <a:ln/>
                        </wps:spPr>
                        <wps:style>
                          <a:lnRef idx="2">
                            <a:schemeClr val="accent4"/>
                          </a:lnRef>
                          <a:fillRef idx="1">
                            <a:schemeClr val="lt1"/>
                          </a:fillRef>
                          <a:effectRef idx="0">
                            <a:schemeClr val="accent4"/>
                          </a:effectRef>
                          <a:fontRef idx="minor">
                            <a:schemeClr val="dk1"/>
                          </a:fontRef>
                        </wps:style>
                        <wps:txbx>
                          <w:txbxContent>
                            <w:p w14:paraId="54A61D31" w14:textId="1FFFBEBA" w:rsidR="00513CFA" w:rsidRPr="00DC25F1" w:rsidRDefault="00513CFA" w:rsidP="00E51B6F">
                              <w:pPr>
                                <w:jc w:val="center"/>
                                <w:rPr>
                                  <w:sz w:val="16"/>
                                </w:rPr>
                              </w:pPr>
                              <w:r w:rsidRPr="00DC25F1">
                                <w:rPr>
                                  <w:sz w:val="16"/>
                                </w:rPr>
                                <w:t xml:space="preserve">Select </w:t>
                              </w:r>
                              <w:r>
                                <w:rPr>
                                  <w:sz w:val="16"/>
                                </w:rPr>
                                <w:t>the next polarization combination (Pol1, Pol2)</w:t>
                              </w:r>
                            </w:p>
                          </w:txbxContent>
                        </wps:txbx>
                        <wps:bodyPr rot="0" spcFirstLastPara="0" vertOverflow="overflow" horzOverflow="overflow" vert="horz" wrap="square" lIns="89493" tIns="44747" rIns="89493" bIns="44747" numCol="1" spcCol="0" rtlCol="0" fromWordArt="0" anchor="ctr" anchorCtr="0" forceAA="0" compatLnSpc="1">
                          <a:prstTxWarp prst="textNoShape">
                            <a:avLst/>
                          </a:prstTxWarp>
                          <a:noAutofit/>
                        </wps:bodyPr>
                      </wps:wsp>
                      <wps:wsp>
                        <wps:cNvPr id="218" name="Connector: Elbow 218"/>
                        <wps:cNvCnPr>
                          <a:stCxn id="99" idx="1"/>
                          <a:endCxn id="34" idx="1"/>
                        </wps:cNvCnPr>
                        <wps:spPr>
                          <a:xfrm rot="10800000" flipH="1">
                            <a:off x="632600" y="1737519"/>
                            <a:ext cx="155233" cy="4541948"/>
                          </a:xfrm>
                          <a:prstGeom prst="bentConnector3">
                            <a:avLst>
                              <a:gd name="adj1" fmla="val -144134"/>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105" name="Connector: Elbow 105"/>
                        <wps:cNvCnPr>
                          <a:stCxn id="68" idx="2"/>
                          <a:endCxn id="111" idx="0"/>
                        </wps:cNvCnPr>
                        <wps:spPr>
                          <a:xfrm rot="16200000" flipH="1">
                            <a:off x="2697481" y="5839330"/>
                            <a:ext cx="148870" cy="121"/>
                          </a:xfrm>
                          <a:prstGeom prst="bentConnector3">
                            <a:avLst>
                              <a:gd name="adj1" fmla="val 50000"/>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106" name="Text Box 106"/>
                        <wps:cNvSpPr txBox="1"/>
                        <wps:spPr>
                          <a:xfrm>
                            <a:off x="2824682" y="5744235"/>
                            <a:ext cx="297081" cy="210070"/>
                          </a:xfrm>
                          <a:prstGeom prst="rect">
                            <a:avLst/>
                          </a:prstGeom>
                          <a:noFill/>
                          <a:ln w="6350">
                            <a:noFill/>
                          </a:ln>
                        </wps:spPr>
                        <wps:txbx>
                          <w:txbxContent>
                            <w:p w14:paraId="49EC5610" w14:textId="77777777" w:rsidR="00513CFA" w:rsidRPr="00397E56" w:rsidRDefault="00513CFA" w:rsidP="00397E56">
                              <w:pPr>
                                <w:jc w:val="center"/>
                                <w:rPr>
                                  <w:b/>
                                  <w:sz w:val="16"/>
                                  <w:lang w:val="es-ES"/>
                                </w:rPr>
                              </w:pPr>
                              <w:r>
                                <w:rPr>
                                  <w:b/>
                                  <w:sz w:val="16"/>
                                  <w:lang w:val="es-ES"/>
                                </w:rPr>
                                <w:t>Pass</w:t>
                              </w:r>
                            </w:p>
                          </w:txbxContent>
                        </wps:txbx>
                        <wps:bodyPr rot="0" spcFirstLastPara="0" vertOverflow="overflow" horzOverflow="overflow" vert="horz" wrap="square" lIns="0" tIns="0" rIns="0" bIns="0" numCol="1" spcCol="0" rtlCol="0" fromWordArt="0" anchor="ctr" anchorCtr="0" forceAA="0" compatLnSpc="1">
                          <a:prstTxWarp prst="textNoShape">
                            <a:avLst/>
                          </a:prstTxWarp>
                          <a:spAutoFit/>
                        </wps:bodyPr>
                      </wps:wsp>
                      <wps:wsp>
                        <wps:cNvPr id="111" name="Diamond 111"/>
                        <wps:cNvSpPr/>
                        <wps:spPr>
                          <a:xfrm>
                            <a:off x="2048667" y="5913827"/>
                            <a:ext cx="1446617" cy="729560"/>
                          </a:xfrm>
                          <a:prstGeom prst="diamond">
                            <a:avLst/>
                          </a:prstGeom>
                          <a:ln/>
                        </wps:spPr>
                        <wps:style>
                          <a:lnRef idx="2">
                            <a:schemeClr val="accent4"/>
                          </a:lnRef>
                          <a:fillRef idx="1">
                            <a:schemeClr val="lt1"/>
                          </a:fillRef>
                          <a:effectRef idx="0">
                            <a:schemeClr val="accent4"/>
                          </a:effectRef>
                          <a:fontRef idx="minor">
                            <a:schemeClr val="dk1"/>
                          </a:fontRef>
                        </wps:style>
                        <wps:txbx>
                          <w:txbxContent>
                            <w:p w14:paraId="0EBDBD53" w14:textId="4AE707F9" w:rsidR="004B645B" w:rsidRDefault="004B645B" w:rsidP="00397E56">
                              <w:pPr>
                                <w:jc w:val="center"/>
                                <w:rPr>
                                  <w:sz w:val="16"/>
                                </w:rPr>
                              </w:pPr>
                              <w:r>
                                <w:rPr>
                                  <w:sz w:val="16"/>
                                </w:rPr>
                                <w:t>All polarizations combinations measured?</w:t>
                              </w:r>
                            </w:p>
                            <w:p w14:paraId="2014D40C" w14:textId="77777777" w:rsidR="004B645B" w:rsidRDefault="004B645B" w:rsidP="00397E56">
                              <w:pPr>
                                <w:jc w:val="center"/>
                                <w:rPr>
                                  <w:sz w:val="16"/>
                                </w:rPr>
                              </w:pPr>
                            </w:p>
                            <w:p w14:paraId="5A17A15B" w14:textId="77777777" w:rsidR="004B645B" w:rsidRDefault="004B645B" w:rsidP="00397E56">
                              <w:pPr>
                                <w:jc w:val="cente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6" name="Connector: Elbow 116"/>
                        <wps:cNvCnPr>
                          <a:stCxn id="111" idx="1"/>
                          <a:endCxn id="99" idx="3"/>
                        </wps:cNvCnPr>
                        <wps:spPr>
                          <a:xfrm rot="10800000" flipV="1">
                            <a:off x="1611680" y="6278607"/>
                            <a:ext cx="436986" cy="859"/>
                          </a:xfrm>
                          <a:prstGeom prst="bentConnector3">
                            <a:avLst>
                              <a:gd name="adj1" fmla="val 50000"/>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117" name="Text Box 117"/>
                        <wps:cNvSpPr txBox="1"/>
                        <wps:spPr>
                          <a:xfrm>
                            <a:off x="1735299" y="6152884"/>
                            <a:ext cx="297081" cy="210070"/>
                          </a:xfrm>
                          <a:prstGeom prst="rect">
                            <a:avLst/>
                          </a:prstGeom>
                          <a:noFill/>
                          <a:ln w="6350">
                            <a:noFill/>
                          </a:ln>
                        </wps:spPr>
                        <wps:txbx>
                          <w:txbxContent>
                            <w:p w14:paraId="2A3A9E8F" w14:textId="002D4448" w:rsidR="004B645B" w:rsidRPr="00397E56" w:rsidRDefault="004B645B" w:rsidP="00397E56">
                              <w:pPr>
                                <w:jc w:val="center"/>
                                <w:rPr>
                                  <w:b/>
                                  <w:sz w:val="16"/>
                                  <w:lang w:val="es-ES"/>
                                </w:rPr>
                              </w:pPr>
                              <w:r>
                                <w:rPr>
                                  <w:b/>
                                  <w:sz w:val="16"/>
                                  <w:lang w:val="es-ES"/>
                                </w:rPr>
                                <w:t>No</w:t>
                              </w:r>
                            </w:p>
                          </w:txbxContent>
                        </wps:txbx>
                        <wps:bodyPr rot="0" spcFirstLastPara="0" vertOverflow="overflow" horzOverflow="overflow" vert="horz" wrap="square" lIns="0" tIns="0" rIns="0" bIns="0" numCol="1" spcCol="0" rtlCol="0" fromWordArt="0" anchor="ctr" anchorCtr="0" forceAA="0" compatLnSpc="1">
                          <a:prstTxWarp prst="textNoShape">
                            <a:avLst/>
                          </a:prstTxWarp>
                          <a:spAutoFit/>
                        </wps:bodyPr>
                      </wps:wsp>
                      <wps:wsp>
                        <wps:cNvPr id="129" name="Rectangle 129"/>
                        <wps:cNvSpPr/>
                        <wps:spPr>
                          <a:xfrm>
                            <a:off x="1122216" y="6766349"/>
                            <a:ext cx="3305675" cy="239786"/>
                          </a:xfrm>
                          <a:prstGeom prst="rect">
                            <a:avLst/>
                          </a:prstGeom>
                          <a:ln/>
                        </wps:spPr>
                        <wps:style>
                          <a:lnRef idx="2">
                            <a:schemeClr val="accent4"/>
                          </a:lnRef>
                          <a:fillRef idx="1">
                            <a:schemeClr val="lt1"/>
                          </a:fillRef>
                          <a:effectRef idx="0">
                            <a:schemeClr val="accent4"/>
                          </a:effectRef>
                          <a:fontRef idx="minor">
                            <a:schemeClr val="dk1"/>
                          </a:fontRef>
                        </wps:style>
                        <wps:txbx>
                          <w:txbxContent>
                            <w:p w14:paraId="57FCFFA8" w14:textId="4F210BDA" w:rsidR="004B645B" w:rsidRPr="004B645B" w:rsidRDefault="004B645B" w:rsidP="00E51B6F">
                              <w:pPr>
                                <w:jc w:val="center"/>
                                <w:rPr>
                                  <w:sz w:val="16"/>
                                </w:rPr>
                              </w:pPr>
                              <w:r w:rsidRPr="004B645B">
                                <w:rPr>
                                  <w:sz w:val="16"/>
                                </w:rPr>
                                <w:t>Record whether a Pass was o</w:t>
                              </w:r>
                              <w:r>
                                <w:rPr>
                                  <w:sz w:val="16"/>
                                </w:rPr>
                                <w:t xml:space="preserve">btained for the selected test point </w:t>
                              </w:r>
                              <w:proofErr w:type="spellStart"/>
                              <w:proofErr w:type="gramStart"/>
                              <w:r w:rsidRPr="00DC25F1">
                                <w:rPr>
                                  <w:i/>
                                  <w:sz w:val="16"/>
                                </w:rPr>
                                <w:t>P</w:t>
                              </w:r>
                              <w:r w:rsidRPr="00DC25F1">
                                <w:rPr>
                                  <w:i/>
                                  <w:sz w:val="16"/>
                                  <w:vertAlign w:val="subscript"/>
                                </w:rPr>
                                <w:t>n</w:t>
                              </w:r>
                              <w:r>
                                <w:rPr>
                                  <w:i/>
                                  <w:sz w:val="16"/>
                                  <w:vertAlign w:val="subscript"/>
                                </w:rPr>
                                <w:t>,m</w:t>
                              </w:r>
                              <w:proofErr w:type="spellEnd"/>
                              <w:proofErr w:type="gramEnd"/>
                            </w:p>
                          </w:txbxContent>
                        </wps:txbx>
                        <wps:bodyPr rot="0" spcFirstLastPara="0" vertOverflow="overflow" horzOverflow="overflow" vert="horz" wrap="square" lIns="89493" tIns="44747" rIns="89493" bIns="44747" numCol="1" spcCol="0" rtlCol="0" fromWordArt="0" anchor="ctr" anchorCtr="0" forceAA="0" compatLnSpc="1">
                          <a:prstTxWarp prst="textNoShape">
                            <a:avLst/>
                          </a:prstTxWarp>
                          <a:noAutofit/>
                        </wps:bodyPr>
                      </wps:wsp>
                      <wps:wsp>
                        <wps:cNvPr id="134" name="Connector: Elbow 134"/>
                        <wps:cNvCnPr>
                          <a:stCxn id="111" idx="2"/>
                          <a:endCxn id="129" idx="0"/>
                        </wps:cNvCnPr>
                        <wps:spPr>
                          <a:xfrm rot="16200000" flipH="1">
                            <a:off x="2712034" y="6703329"/>
                            <a:ext cx="122962" cy="3078"/>
                          </a:xfrm>
                          <a:prstGeom prst="bentConnector3">
                            <a:avLst>
                              <a:gd name="adj1" fmla="val 50000"/>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140" name="Diamond 140"/>
                        <wps:cNvSpPr/>
                        <wps:spPr>
                          <a:xfrm>
                            <a:off x="2048330" y="7120550"/>
                            <a:ext cx="1446617" cy="745747"/>
                          </a:xfrm>
                          <a:prstGeom prst="diamond">
                            <a:avLst/>
                          </a:prstGeom>
                          <a:ln/>
                        </wps:spPr>
                        <wps:style>
                          <a:lnRef idx="2">
                            <a:schemeClr val="accent4"/>
                          </a:lnRef>
                          <a:fillRef idx="1">
                            <a:schemeClr val="lt1"/>
                          </a:fillRef>
                          <a:effectRef idx="0">
                            <a:schemeClr val="accent4"/>
                          </a:effectRef>
                          <a:fontRef idx="minor">
                            <a:schemeClr val="dk1"/>
                          </a:fontRef>
                        </wps:style>
                        <wps:txbx>
                          <w:txbxContent>
                            <w:p w14:paraId="1A51FF45" w14:textId="588BF085" w:rsidR="002806A9" w:rsidRDefault="002806A9" w:rsidP="00397E56">
                              <w:pPr>
                                <w:jc w:val="center"/>
                                <w:rPr>
                                  <w:sz w:val="16"/>
                                </w:rPr>
                              </w:pPr>
                              <w:r>
                                <w:rPr>
                                  <w:sz w:val="16"/>
                                </w:rPr>
                                <w:t>All angular separations measured?</w:t>
                              </w:r>
                            </w:p>
                            <w:p w14:paraId="56BAB4F6" w14:textId="77777777" w:rsidR="002806A9" w:rsidRDefault="002806A9" w:rsidP="00397E56">
                              <w:pPr>
                                <w:jc w:val="center"/>
                                <w:rPr>
                                  <w:sz w:val="16"/>
                                </w:rPr>
                              </w:pPr>
                            </w:p>
                            <w:p w14:paraId="53BD125D" w14:textId="77777777" w:rsidR="002806A9" w:rsidRDefault="002806A9" w:rsidP="00397E56">
                              <w:pPr>
                                <w:jc w:val="cente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7" name="Rectangle 147"/>
                        <wps:cNvSpPr/>
                        <wps:spPr>
                          <a:xfrm>
                            <a:off x="639976" y="7295591"/>
                            <a:ext cx="1141986" cy="399064"/>
                          </a:xfrm>
                          <a:prstGeom prst="rect">
                            <a:avLst/>
                          </a:prstGeom>
                          <a:ln/>
                        </wps:spPr>
                        <wps:style>
                          <a:lnRef idx="2">
                            <a:schemeClr val="accent4"/>
                          </a:lnRef>
                          <a:fillRef idx="1">
                            <a:schemeClr val="lt1"/>
                          </a:fillRef>
                          <a:effectRef idx="0">
                            <a:schemeClr val="accent4"/>
                          </a:effectRef>
                          <a:fontRef idx="minor">
                            <a:schemeClr val="dk1"/>
                          </a:fontRef>
                        </wps:style>
                        <wps:txbx>
                          <w:txbxContent>
                            <w:p w14:paraId="0B96F443" w14:textId="14FBB153" w:rsidR="002806A9" w:rsidRPr="00DC25F1" w:rsidRDefault="002806A9" w:rsidP="00E51B6F">
                              <w:pPr>
                                <w:jc w:val="center"/>
                                <w:rPr>
                                  <w:sz w:val="16"/>
                                </w:rPr>
                              </w:pPr>
                              <w:r w:rsidRPr="00DC25F1">
                                <w:rPr>
                                  <w:sz w:val="16"/>
                                </w:rPr>
                                <w:t xml:space="preserve">Select </w:t>
                              </w:r>
                              <w:r>
                                <w:rPr>
                                  <w:sz w:val="16"/>
                                </w:rPr>
                                <w:t xml:space="preserve">the next </w:t>
                              </w:r>
                              <w:proofErr w:type="spellStart"/>
                              <w:r>
                                <w:rPr>
                                  <w:sz w:val="16"/>
                                </w:rPr>
                                <w:t>AoA</w:t>
                              </w:r>
                              <w:proofErr w:type="spellEnd"/>
                              <w:r>
                                <w:rPr>
                                  <w:sz w:val="16"/>
                                </w:rPr>
                                <w:t xml:space="preserve"> separation </w:t>
                              </w:r>
                              <w:r w:rsidRPr="002806A9">
                                <w:rPr>
                                  <w:i/>
                                  <w:sz w:val="16"/>
                                </w:rPr>
                                <w:t>m</w:t>
                              </w:r>
                            </w:p>
                          </w:txbxContent>
                        </wps:txbx>
                        <wps:bodyPr rot="0" spcFirstLastPara="0" vertOverflow="overflow" horzOverflow="overflow" vert="horz" wrap="square" lIns="89493" tIns="44747" rIns="89493" bIns="44747" numCol="1" spcCol="0" rtlCol="0" fromWordArt="0" anchor="ctr" anchorCtr="0" forceAA="0" compatLnSpc="1">
                          <a:prstTxWarp prst="textNoShape">
                            <a:avLst/>
                          </a:prstTxWarp>
                          <a:noAutofit/>
                        </wps:bodyPr>
                      </wps:wsp>
                      <wps:wsp>
                        <wps:cNvPr id="152" name="Connector: Elbow 152"/>
                        <wps:cNvCnPr>
                          <a:stCxn id="129" idx="2"/>
                          <a:endCxn id="140" idx="0"/>
                        </wps:cNvCnPr>
                        <wps:spPr>
                          <a:xfrm rot="5400000">
                            <a:off x="2716140" y="7061635"/>
                            <a:ext cx="114415" cy="3415"/>
                          </a:xfrm>
                          <a:prstGeom prst="bentConnector3">
                            <a:avLst>
                              <a:gd name="adj1" fmla="val 50000"/>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153" name="Connector: Elbow 153"/>
                        <wps:cNvCnPr>
                          <a:stCxn id="140" idx="1"/>
                          <a:endCxn id="147" idx="3"/>
                        </wps:cNvCnPr>
                        <wps:spPr>
                          <a:xfrm rot="10800000" flipV="1">
                            <a:off x="1781962" y="7493423"/>
                            <a:ext cx="266368" cy="1699"/>
                          </a:xfrm>
                          <a:prstGeom prst="bentConnector3">
                            <a:avLst>
                              <a:gd name="adj1" fmla="val 50000"/>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154" name="Text Box 154"/>
                        <wps:cNvSpPr txBox="1"/>
                        <wps:spPr>
                          <a:xfrm>
                            <a:off x="1797528" y="7354378"/>
                            <a:ext cx="297081" cy="210070"/>
                          </a:xfrm>
                          <a:prstGeom prst="rect">
                            <a:avLst/>
                          </a:prstGeom>
                          <a:noFill/>
                          <a:ln w="6350">
                            <a:noFill/>
                          </a:ln>
                        </wps:spPr>
                        <wps:txbx>
                          <w:txbxContent>
                            <w:p w14:paraId="5954605B" w14:textId="77777777" w:rsidR="002806A9" w:rsidRPr="00397E56" w:rsidRDefault="002806A9" w:rsidP="00397E56">
                              <w:pPr>
                                <w:jc w:val="center"/>
                                <w:rPr>
                                  <w:b/>
                                  <w:sz w:val="16"/>
                                  <w:lang w:val="es-ES"/>
                                </w:rPr>
                              </w:pPr>
                              <w:r>
                                <w:rPr>
                                  <w:b/>
                                  <w:sz w:val="16"/>
                                  <w:lang w:val="es-ES"/>
                                </w:rPr>
                                <w:t>No</w:t>
                              </w:r>
                            </w:p>
                          </w:txbxContent>
                        </wps:txbx>
                        <wps:bodyPr rot="0" spcFirstLastPara="0" vertOverflow="overflow" horzOverflow="overflow" vert="horz" wrap="square" lIns="0" tIns="0" rIns="0" bIns="0" numCol="1" spcCol="0" rtlCol="0" fromWordArt="0" anchor="ctr" anchorCtr="0" forceAA="0" compatLnSpc="1">
                          <a:prstTxWarp prst="textNoShape">
                            <a:avLst/>
                          </a:prstTxWarp>
                          <a:spAutoFit/>
                        </wps:bodyPr>
                      </wps:wsp>
                      <wps:wsp>
                        <wps:cNvPr id="67" name="Connector: Elbow 67"/>
                        <wps:cNvCnPr>
                          <a:stCxn id="147" idx="1"/>
                          <a:endCxn id="4" idx="1"/>
                        </wps:cNvCnPr>
                        <wps:spPr>
                          <a:xfrm rot="10800000" flipH="1">
                            <a:off x="639975" y="894283"/>
                            <a:ext cx="14325" cy="6600841"/>
                          </a:xfrm>
                          <a:prstGeom prst="bentConnector3">
                            <a:avLst>
                              <a:gd name="adj1" fmla="val -2638736"/>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161" name="Diamond 161"/>
                        <wps:cNvSpPr/>
                        <wps:spPr>
                          <a:xfrm>
                            <a:off x="2047672" y="8013120"/>
                            <a:ext cx="1446617" cy="490289"/>
                          </a:xfrm>
                          <a:prstGeom prst="diamond">
                            <a:avLst/>
                          </a:prstGeom>
                          <a:ln/>
                        </wps:spPr>
                        <wps:style>
                          <a:lnRef idx="2">
                            <a:schemeClr val="accent4"/>
                          </a:lnRef>
                          <a:fillRef idx="1">
                            <a:schemeClr val="lt1"/>
                          </a:fillRef>
                          <a:effectRef idx="0">
                            <a:schemeClr val="accent4"/>
                          </a:effectRef>
                          <a:fontRef idx="minor">
                            <a:schemeClr val="dk1"/>
                          </a:fontRef>
                        </wps:style>
                        <wps:txbx>
                          <w:txbxContent>
                            <w:p w14:paraId="7D2D35DA" w14:textId="6A8B37E5" w:rsidR="002806A9" w:rsidRDefault="002806A9" w:rsidP="00397E56">
                              <w:pPr>
                                <w:jc w:val="center"/>
                                <w:rPr>
                                  <w:sz w:val="16"/>
                                </w:rPr>
                              </w:pPr>
                              <w:r>
                                <w:rPr>
                                  <w:sz w:val="16"/>
                                </w:rPr>
                                <w:t xml:space="preserve">All grid </w:t>
                              </w:r>
                              <w:proofErr w:type="spellStart"/>
                              <w:r>
                                <w:rPr>
                                  <w:sz w:val="16"/>
                                </w:rPr>
                                <w:t>points measur</w:t>
                              </w:r>
                              <w:proofErr w:type="spellEnd"/>
                              <w:r>
                                <w:rPr>
                                  <w:sz w:val="16"/>
                                </w:rPr>
                                <w:t>ed?</w:t>
                              </w:r>
                            </w:p>
                            <w:p w14:paraId="4A77E5E1" w14:textId="77777777" w:rsidR="002806A9" w:rsidRDefault="002806A9" w:rsidP="00397E56">
                              <w:pPr>
                                <w:jc w:val="center"/>
                                <w:rPr>
                                  <w:sz w:val="16"/>
                                </w:rPr>
                              </w:pPr>
                            </w:p>
                            <w:p w14:paraId="74BAC1FA" w14:textId="77777777" w:rsidR="002806A9" w:rsidRDefault="002806A9" w:rsidP="00397E56">
                              <w:pPr>
                                <w:jc w:val="cente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6" name="Connector: Elbow 166"/>
                        <wps:cNvCnPr>
                          <a:stCxn id="140" idx="2"/>
                          <a:endCxn id="161" idx="0"/>
                        </wps:cNvCnPr>
                        <wps:spPr>
                          <a:xfrm rot="5400000">
                            <a:off x="2697890" y="7939389"/>
                            <a:ext cx="146823" cy="639"/>
                          </a:xfrm>
                          <a:prstGeom prst="bentConnector3">
                            <a:avLst>
                              <a:gd name="adj1" fmla="val 50000"/>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167" name="Rectangle 167"/>
                        <wps:cNvSpPr/>
                        <wps:spPr>
                          <a:xfrm>
                            <a:off x="654310" y="8061125"/>
                            <a:ext cx="1141986" cy="399064"/>
                          </a:xfrm>
                          <a:prstGeom prst="rect">
                            <a:avLst/>
                          </a:prstGeom>
                          <a:ln/>
                        </wps:spPr>
                        <wps:style>
                          <a:lnRef idx="2">
                            <a:schemeClr val="accent4"/>
                          </a:lnRef>
                          <a:fillRef idx="1">
                            <a:schemeClr val="lt1"/>
                          </a:fillRef>
                          <a:effectRef idx="0">
                            <a:schemeClr val="accent4"/>
                          </a:effectRef>
                          <a:fontRef idx="minor">
                            <a:schemeClr val="dk1"/>
                          </a:fontRef>
                        </wps:style>
                        <wps:txbx>
                          <w:txbxContent>
                            <w:p w14:paraId="4AEB5754" w14:textId="7C9CCE2F" w:rsidR="002806A9" w:rsidRPr="00DC25F1" w:rsidRDefault="002806A9" w:rsidP="00E51B6F">
                              <w:pPr>
                                <w:jc w:val="center"/>
                                <w:rPr>
                                  <w:sz w:val="16"/>
                                </w:rPr>
                              </w:pPr>
                              <w:r w:rsidRPr="00DC25F1">
                                <w:rPr>
                                  <w:sz w:val="16"/>
                                </w:rPr>
                                <w:t xml:space="preserve">Select </w:t>
                              </w:r>
                              <w:r>
                                <w:rPr>
                                  <w:sz w:val="16"/>
                                </w:rPr>
                                <w:t xml:space="preserve">the next grid point </w:t>
                              </w:r>
                              <w:r>
                                <w:rPr>
                                  <w:i/>
                                  <w:sz w:val="16"/>
                                </w:rPr>
                                <w:t>n</w:t>
                              </w:r>
                            </w:p>
                          </w:txbxContent>
                        </wps:txbx>
                        <wps:bodyPr rot="0" spcFirstLastPara="0" vertOverflow="overflow" horzOverflow="overflow" vert="horz" wrap="square" lIns="89493" tIns="44747" rIns="89493" bIns="44747" numCol="1" spcCol="0" rtlCol="0" fromWordArt="0" anchor="ctr" anchorCtr="0" forceAA="0" compatLnSpc="1">
                          <a:prstTxWarp prst="textNoShape">
                            <a:avLst/>
                          </a:prstTxWarp>
                          <a:noAutofit/>
                        </wps:bodyPr>
                      </wps:wsp>
                      <wps:wsp>
                        <wps:cNvPr id="172" name="Rectangle 172"/>
                        <wps:cNvSpPr/>
                        <wps:spPr>
                          <a:xfrm>
                            <a:off x="1812842" y="391287"/>
                            <a:ext cx="1914912" cy="207132"/>
                          </a:xfrm>
                          <a:prstGeom prst="rect">
                            <a:avLst/>
                          </a:prstGeom>
                          <a:ln/>
                        </wps:spPr>
                        <wps:style>
                          <a:lnRef idx="2">
                            <a:schemeClr val="accent4"/>
                          </a:lnRef>
                          <a:fillRef idx="1">
                            <a:schemeClr val="lt1"/>
                          </a:fillRef>
                          <a:effectRef idx="0">
                            <a:schemeClr val="accent4"/>
                          </a:effectRef>
                          <a:fontRef idx="minor">
                            <a:schemeClr val="dk1"/>
                          </a:fontRef>
                        </wps:style>
                        <wps:txbx>
                          <w:txbxContent>
                            <w:p w14:paraId="7D029C97" w14:textId="702C3855" w:rsidR="00F21BAB" w:rsidRPr="00DC25F1" w:rsidRDefault="00F21BAB" w:rsidP="00DC25F1">
                              <w:pPr>
                                <w:jc w:val="center"/>
                                <w:rPr>
                                  <w:sz w:val="16"/>
                                </w:rPr>
                              </w:pPr>
                              <w:r w:rsidRPr="00DC25F1">
                                <w:rPr>
                                  <w:sz w:val="16"/>
                                </w:rPr>
                                <w:t xml:space="preserve">Select </w:t>
                              </w:r>
                              <w:r>
                                <w:rPr>
                                  <w:sz w:val="16"/>
                                </w:rPr>
                                <w:t xml:space="preserve">m=1 </w:t>
                              </w:r>
                              <w:r w:rsidRPr="00DC25F1">
                                <w:rPr>
                                  <w:sz w:val="16"/>
                                </w:rPr>
                                <w:t>(</w:t>
                              </w:r>
                              <w:r>
                                <w:rPr>
                                  <w:sz w:val="16"/>
                                </w:rPr>
                                <w:t xml:space="preserve">first </w:t>
                              </w:r>
                              <w:proofErr w:type="spellStart"/>
                              <w:r>
                                <w:rPr>
                                  <w:sz w:val="16"/>
                                </w:rPr>
                                <w:t>AoA</w:t>
                              </w:r>
                              <w:proofErr w:type="spellEnd"/>
                              <w:r>
                                <w:rPr>
                                  <w:sz w:val="16"/>
                                </w:rPr>
                                <w:t xml:space="preserve"> separation)</w:t>
                              </w:r>
                            </w:p>
                          </w:txbxContent>
                        </wps:txbx>
                        <wps:bodyPr rot="0" spcFirstLastPara="0" vertOverflow="overflow" horzOverflow="overflow" vert="horz" wrap="square" lIns="89493" tIns="44747" rIns="89493" bIns="44747" numCol="1" spcCol="0" rtlCol="0" fromWordArt="0" anchor="ctr" anchorCtr="0" forceAA="0" compatLnSpc="1">
                          <a:prstTxWarp prst="textNoShape">
                            <a:avLst/>
                          </a:prstTxWarp>
                          <a:noAutofit/>
                        </wps:bodyPr>
                      </wps:wsp>
                      <wps:wsp>
                        <wps:cNvPr id="177" name="Connector: Elbow 177"/>
                        <wps:cNvCnPr>
                          <a:stCxn id="172" idx="2"/>
                          <a:endCxn id="4" idx="0"/>
                        </wps:cNvCnPr>
                        <wps:spPr>
                          <a:xfrm rot="16200000" flipH="1">
                            <a:off x="2709827" y="658889"/>
                            <a:ext cx="122156" cy="1215"/>
                          </a:xfrm>
                          <a:prstGeom prst="bentConnector3">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178" name="Connector: Elbow 178"/>
                        <wps:cNvCnPr>
                          <a:stCxn id="161" idx="1"/>
                          <a:endCxn id="167" idx="3"/>
                        </wps:cNvCnPr>
                        <wps:spPr>
                          <a:xfrm rot="10800000" flipV="1">
                            <a:off x="1796297" y="8258265"/>
                            <a:ext cx="251375" cy="2392"/>
                          </a:xfrm>
                          <a:prstGeom prst="bentConnector3">
                            <a:avLst>
                              <a:gd name="adj1" fmla="val 50000"/>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179" name="Text Box 179"/>
                        <wps:cNvSpPr txBox="1"/>
                        <wps:spPr>
                          <a:xfrm>
                            <a:off x="1812851" y="8111949"/>
                            <a:ext cx="297081" cy="210070"/>
                          </a:xfrm>
                          <a:prstGeom prst="rect">
                            <a:avLst/>
                          </a:prstGeom>
                          <a:noFill/>
                          <a:ln w="6350">
                            <a:noFill/>
                          </a:ln>
                        </wps:spPr>
                        <wps:txbx>
                          <w:txbxContent>
                            <w:p w14:paraId="49163FE0" w14:textId="77777777" w:rsidR="00F21BAB" w:rsidRPr="00397E56" w:rsidRDefault="00F21BAB" w:rsidP="00397E56">
                              <w:pPr>
                                <w:jc w:val="center"/>
                                <w:rPr>
                                  <w:b/>
                                  <w:sz w:val="16"/>
                                  <w:lang w:val="es-ES"/>
                                </w:rPr>
                              </w:pPr>
                              <w:r>
                                <w:rPr>
                                  <w:b/>
                                  <w:sz w:val="16"/>
                                  <w:lang w:val="es-ES"/>
                                </w:rPr>
                                <w:t>No</w:t>
                              </w:r>
                            </w:p>
                          </w:txbxContent>
                        </wps:txbx>
                        <wps:bodyPr rot="0" spcFirstLastPara="0" vertOverflow="overflow" horzOverflow="overflow" vert="horz" wrap="square" lIns="0" tIns="0" rIns="0" bIns="0" numCol="1" spcCol="0" rtlCol="0" fromWordArt="0" anchor="ctr" anchorCtr="0" forceAA="0" compatLnSpc="1">
                          <a:prstTxWarp prst="textNoShape">
                            <a:avLst/>
                          </a:prstTxWarp>
                          <a:spAutoFit/>
                        </wps:bodyPr>
                      </wps:wsp>
                      <wps:wsp>
                        <wps:cNvPr id="184" name="Text Box 184"/>
                        <wps:cNvSpPr txBox="1"/>
                        <wps:spPr>
                          <a:xfrm>
                            <a:off x="2771454" y="7878524"/>
                            <a:ext cx="297081" cy="210070"/>
                          </a:xfrm>
                          <a:prstGeom prst="rect">
                            <a:avLst/>
                          </a:prstGeom>
                          <a:noFill/>
                          <a:ln w="6350">
                            <a:noFill/>
                          </a:ln>
                        </wps:spPr>
                        <wps:txbx>
                          <w:txbxContent>
                            <w:p w14:paraId="79E98BD0" w14:textId="5757578C" w:rsidR="00F21BAB" w:rsidRPr="00397E56" w:rsidRDefault="00F21BAB" w:rsidP="00397E56">
                              <w:pPr>
                                <w:jc w:val="center"/>
                                <w:rPr>
                                  <w:b/>
                                  <w:sz w:val="16"/>
                                  <w:lang w:val="es-ES"/>
                                </w:rPr>
                              </w:pPr>
                              <w:r>
                                <w:rPr>
                                  <w:b/>
                                  <w:sz w:val="16"/>
                                  <w:lang w:val="es-ES"/>
                                </w:rPr>
                                <w:t>Yes</w:t>
                              </w:r>
                            </w:p>
                          </w:txbxContent>
                        </wps:txbx>
                        <wps:bodyPr rot="0" spcFirstLastPara="0" vertOverflow="overflow" horzOverflow="overflow" vert="horz" wrap="square" lIns="0" tIns="0" rIns="0" bIns="0" numCol="1" spcCol="0" rtlCol="0" fromWordArt="0" anchor="ctr" anchorCtr="0" forceAA="0" compatLnSpc="1">
                          <a:prstTxWarp prst="textNoShape">
                            <a:avLst/>
                          </a:prstTxWarp>
                          <a:spAutoFit/>
                        </wps:bodyPr>
                      </wps:wsp>
                      <wps:wsp>
                        <wps:cNvPr id="102" name="Connector: Elbow 102"/>
                        <wps:cNvCnPr>
                          <a:stCxn id="167" idx="1"/>
                          <a:endCxn id="172" idx="1"/>
                        </wps:cNvCnPr>
                        <wps:spPr>
                          <a:xfrm rot="10800000" flipH="1">
                            <a:off x="654309" y="494852"/>
                            <a:ext cx="1158532" cy="7765805"/>
                          </a:xfrm>
                          <a:prstGeom prst="bentConnector3">
                            <a:avLst>
                              <a:gd name="adj1" fmla="val -46801"/>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190" name="Flowchart: Alternate Process 190"/>
                        <wps:cNvSpPr/>
                        <wps:spPr>
                          <a:xfrm>
                            <a:off x="3680548" y="7977882"/>
                            <a:ext cx="1439118" cy="549782"/>
                          </a:xfrm>
                          <a:prstGeom prst="flowChartAlternateProcess">
                            <a:avLst/>
                          </a:prstGeom>
                          <a:ln w="28575"/>
                        </wps:spPr>
                        <wps:style>
                          <a:lnRef idx="2">
                            <a:schemeClr val="accent4"/>
                          </a:lnRef>
                          <a:fillRef idx="1">
                            <a:schemeClr val="lt1"/>
                          </a:fillRef>
                          <a:effectRef idx="0">
                            <a:schemeClr val="accent4"/>
                          </a:effectRef>
                          <a:fontRef idx="minor">
                            <a:schemeClr val="dk1"/>
                          </a:fontRef>
                        </wps:style>
                        <wps:txbx>
                          <w:txbxContent>
                            <w:p w14:paraId="03422020" w14:textId="15B28EF1" w:rsidR="00F21BAB" w:rsidRPr="00F21BAB" w:rsidRDefault="00F21BAB" w:rsidP="00E51B6F">
                              <w:pPr>
                                <w:jc w:val="center"/>
                                <w:rPr>
                                  <w:sz w:val="16"/>
                                </w:rPr>
                              </w:pPr>
                              <w:r w:rsidRPr="00F21BAB">
                                <w:rPr>
                                  <w:sz w:val="16"/>
                                </w:rPr>
                                <w:t>Post process the results: count t</w:t>
                              </w:r>
                              <w:r>
                                <w:rPr>
                                  <w:sz w:val="16"/>
                                </w:rPr>
                                <w:t>he number of Pass and Fail verdicts</w:t>
                              </w:r>
                            </w:p>
                          </w:txbxContent>
                        </wps:txbx>
                        <wps:bodyPr rot="0" spcFirstLastPara="0" vertOverflow="overflow" horzOverflow="overflow" vert="horz" wrap="square" lIns="89493" tIns="44747" rIns="89493" bIns="44747" numCol="1" spcCol="0" rtlCol="0" fromWordArt="0" anchor="ctr" anchorCtr="0" forceAA="0" compatLnSpc="1">
                          <a:prstTxWarp prst="textNoShape">
                            <a:avLst/>
                          </a:prstTxWarp>
                          <a:noAutofit/>
                        </wps:bodyPr>
                      </wps:wsp>
                      <wps:wsp>
                        <wps:cNvPr id="256" name="Connector: Elbow 256"/>
                        <wps:cNvCnPr>
                          <a:stCxn id="161" idx="3"/>
                          <a:endCxn id="190" idx="1"/>
                        </wps:cNvCnPr>
                        <wps:spPr>
                          <a:xfrm flipV="1">
                            <a:off x="3494289" y="8252774"/>
                            <a:ext cx="186259" cy="5490"/>
                          </a:xfrm>
                          <a:prstGeom prst="bentConnector3">
                            <a:avLst>
                              <a:gd name="adj1" fmla="val 50000"/>
                            </a:avLst>
                          </a:prstGeom>
                          <a:ln>
                            <a:tailEnd type="triangle"/>
                          </a:ln>
                        </wps:spPr>
                        <wps:style>
                          <a:lnRef idx="1">
                            <a:schemeClr val="accent4"/>
                          </a:lnRef>
                          <a:fillRef idx="0">
                            <a:schemeClr val="accent4"/>
                          </a:fillRef>
                          <a:effectRef idx="0">
                            <a:schemeClr val="accent4"/>
                          </a:effectRef>
                          <a:fontRef idx="minor">
                            <a:schemeClr val="tx1"/>
                          </a:fontRef>
                        </wps:style>
                        <wps:bodyPr/>
                      </wps:wsp>
                      <wps:wsp>
                        <wps:cNvPr id="257" name="Text Box 257"/>
                        <wps:cNvSpPr txBox="1"/>
                        <wps:spPr>
                          <a:xfrm>
                            <a:off x="3399852" y="8101063"/>
                            <a:ext cx="297180" cy="214630"/>
                          </a:xfrm>
                          <a:prstGeom prst="rect">
                            <a:avLst/>
                          </a:prstGeom>
                          <a:noFill/>
                          <a:ln w="6350">
                            <a:noFill/>
                          </a:ln>
                        </wps:spPr>
                        <wps:txbx>
                          <w:txbxContent>
                            <w:p w14:paraId="77A2A837" w14:textId="77777777" w:rsidR="00F21BAB" w:rsidRPr="00397E56" w:rsidRDefault="00F21BAB" w:rsidP="00397E56">
                              <w:pPr>
                                <w:jc w:val="center"/>
                                <w:rPr>
                                  <w:b/>
                                  <w:sz w:val="16"/>
                                  <w:lang w:val="es-ES"/>
                                </w:rPr>
                              </w:pPr>
                              <w:r>
                                <w:rPr>
                                  <w:b/>
                                  <w:sz w:val="16"/>
                                  <w:lang w:val="es-ES"/>
                                </w:rPr>
                                <w:t>Yes</w:t>
                              </w:r>
                            </w:p>
                          </w:txbxContent>
                        </wps:txbx>
                        <wps:bodyPr rot="0" spcFirstLastPara="0" vertOverflow="overflow" horzOverflow="overflow" vert="horz" wrap="square" lIns="0" tIns="0" rIns="0" bIns="0" numCol="1" spcCol="0" rtlCol="0" fromWordArt="0" anchor="ctr" anchorCtr="0" forceAA="0" compatLnSpc="1">
                          <a:prstTxWarp prst="textNoShape">
                            <a:avLst/>
                          </a:prstTxWarp>
                          <a:spAutoFit/>
                        </wps:bodyPr>
                      </wps:wsp>
                      <wps:wsp>
                        <wps:cNvPr id="258" name="Rectangle 258"/>
                        <wps:cNvSpPr/>
                        <wps:spPr>
                          <a:xfrm>
                            <a:off x="664723" y="4221496"/>
                            <a:ext cx="4216206" cy="225485"/>
                          </a:xfrm>
                          <a:prstGeom prst="rect">
                            <a:avLst/>
                          </a:prstGeom>
                          <a:ln/>
                        </wps:spPr>
                        <wps:style>
                          <a:lnRef idx="2">
                            <a:schemeClr val="accent4"/>
                          </a:lnRef>
                          <a:fillRef idx="1">
                            <a:schemeClr val="lt1"/>
                          </a:fillRef>
                          <a:effectRef idx="0">
                            <a:schemeClr val="accent4"/>
                          </a:effectRef>
                          <a:fontRef idx="minor">
                            <a:schemeClr val="dk1"/>
                          </a:fontRef>
                        </wps:style>
                        <wps:txbx>
                          <w:txbxContent>
                            <w:p w14:paraId="169FD323" w14:textId="77777777" w:rsidR="00F21BAB" w:rsidRDefault="00F21BAB" w:rsidP="00397E56">
                              <w:pPr>
                                <w:jc w:val="center"/>
                                <w:rPr>
                                  <w:sz w:val="16"/>
                                </w:rPr>
                              </w:pPr>
                              <w:r>
                                <w:rPr>
                                  <w:sz w:val="16"/>
                                </w:rPr>
                                <w:t xml:space="preserve">Set </w:t>
                              </w:r>
                              <w:r>
                                <w:rPr>
                                  <w:sz w:val="16"/>
                                </w:rPr>
                                <w:t>the fixed DL power level on AoA1 and AoA2 (at the center of the QZ)</w:t>
                              </w:r>
                              <w:r>
                                <w:rPr>
                                  <w:sz w:val="16"/>
                                </w:rPr>
                                <w:t xml:space="preserve"> and measure TP.</w:t>
                              </w:r>
                            </w:p>
                            <w:p w14:paraId="0C73AC60" w14:textId="77777777" w:rsidR="00F21BAB" w:rsidRDefault="00F21BAB" w:rsidP="00397E56">
                              <w:pPr>
                                <w:jc w:val="center"/>
                                <w:rPr>
                                  <w:sz w:val="16"/>
                                </w:rPr>
                              </w:pPr>
                            </w:p>
                            <w:p w14:paraId="4CA89D5D" w14:textId="77777777" w:rsidR="00F21BAB" w:rsidRPr="00DC25F1" w:rsidRDefault="00F21BAB" w:rsidP="00397E56">
                              <w:pPr>
                                <w:jc w:val="center"/>
                                <w:rPr>
                                  <w:sz w:val="16"/>
                                </w:rPr>
                              </w:pPr>
                            </w:p>
                          </w:txbxContent>
                        </wps:txbx>
                        <wps:bodyPr rot="0" spcFirstLastPara="0" vertOverflow="overflow" horzOverflow="overflow" vert="horz" wrap="square" lIns="89493" tIns="44747" rIns="89493" bIns="44747" numCol="1" spcCol="0" rtlCol="0" fromWordArt="0" anchor="ctr" anchorCtr="0" forceAA="0" compatLnSpc="1">
                          <a:prstTxWarp prst="textNoShape">
                            <a:avLst/>
                          </a:prstTxWarp>
                          <a:noAutofit/>
                        </wps:bodyPr>
                      </wps:wsp>
                      <wps:wsp>
                        <wps:cNvPr id="259" name="Connector: Elbow 259"/>
                        <wps:cNvCnPr>
                          <a:stCxn id="258" idx="2"/>
                          <a:endCxn id="68" idx="0"/>
                        </wps:cNvCnPr>
                        <wps:spPr>
                          <a:xfrm rot="5400000">
                            <a:off x="2701394" y="4517443"/>
                            <a:ext cx="141894" cy="972"/>
                          </a:xfrm>
                          <a:prstGeom prst="bentConnector3">
                            <a:avLst>
                              <a:gd name="adj1" fmla="val 50000"/>
                            </a:avLst>
                          </a:prstGeom>
                          <a:ln>
                            <a:tailEnd type="triangle"/>
                          </a:ln>
                        </wps:spPr>
                        <wps:style>
                          <a:lnRef idx="1">
                            <a:schemeClr val="accent4"/>
                          </a:lnRef>
                          <a:fillRef idx="0">
                            <a:schemeClr val="accent4"/>
                          </a:fillRef>
                          <a:effectRef idx="0">
                            <a:schemeClr val="accent4"/>
                          </a:effectRef>
                          <a:fontRef idx="minor">
                            <a:schemeClr val="tx1"/>
                          </a:fontRef>
                        </wps:style>
                        <wps:bodyPr/>
                      </wps:wsp>
                    </wpc:wpc>
                  </a:graphicData>
                </a:graphic>
              </wp:inline>
            </w:drawing>
          </mc:Choice>
          <mc:Fallback>
            <w:pict>
              <v:group w14:anchorId="4C8EF66D" id="Canvas 1" o:spid="_x0000_s1028" editas="canvas" style="width:411.8pt;height:676.25pt;mso-position-horizontal-relative:char;mso-position-vertical-relative:line" coordsize="52298,858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52298;height:85883;visibility:visible;mso-wrap-style:square">
                  <v:fill o:detectmouseclick="t"/>
                  <v:path o:connecttype="none"/>
                </v:shape>
                <v:rect id="Rectangle 4" o:spid="_x0000_s1030" style="position:absolute;left:6543;top:7205;width:42344;height:34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" fillcolor="white [3201]" strokecolor="#bfc3c6 [3207]" strokeweight=".85pt">
                  <v:textbox inset="2.48592mm,1.243mm,2.48592mm,1.243mm">
                    <w:txbxContent>
                      <w:p w14:paraId="3B99C291" w14:textId="3E91C3E9" w:rsidR="00E51B6F" w:rsidRPr="00DC25F1" w:rsidRDefault="00E51B6F" w:rsidP="00E51B6F">
                        <w:pPr>
                          <w:jc w:val="center"/>
                          <w:rPr>
                            <w:sz w:val="16"/>
                          </w:rPr>
                        </w:pPr>
                        <w:r w:rsidRPr="00DC25F1">
                          <w:rPr>
                            <w:sz w:val="16"/>
                          </w:rPr>
                          <w:t>Select</w:t>
                        </w:r>
                        <w:r w:rsidR="00DC25F1" w:rsidRPr="00DC25F1">
                          <w:rPr>
                            <w:sz w:val="16"/>
                          </w:rPr>
                          <w:t xml:space="preserve"> test</w:t>
                        </w:r>
                        <w:r w:rsidR="004B645B">
                          <w:rPr>
                            <w:sz w:val="16"/>
                          </w:rPr>
                          <w:t xml:space="preserve"> </w:t>
                        </w:r>
                        <w:r w:rsidRPr="00DC25F1">
                          <w:rPr>
                            <w:sz w:val="16"/>
                          </w:rPr>
                          <w:t xml:space="preserve">point </w:t>
                        </w:r>
                        <w:proofErr w:type="spellStart"/>
                        <w:proofErr w:type="gramStart"/>
                        <w:r w:rsidR="00DC25F1" w:rsidRPr="00DC25F1">
                          <w:rPr>
                            <w:i/>
                            <w:sz w:val="16"/>
                          </w:rPr>
                          <w:t>P</w:t>
                        </w:r>
                        <w:r w:rsidR="00DC25F1" w:rsidRPr="00DC25F1">
                          <w:rPr>
                            <w:i/>
                            <w:sz w:val="16"/>
                            <w:vertAlign w:val="subscript"/>
                          </w:rPr>
                          <w:t>n</w:t>
                        </w:r>
                        <w:r w:rsidR="004B645B">
                          <w:rPr>
                            <w:i/>
                            <w:sz w:val="16"/>
                            <w:vertAlign w:val="subscript"/>
                          </w:rPr>
                          <w:t>,m</w:t>
                        </w:r>
                        <w:proofErr w:type="spellEnd"/>
                        <w:proofErr w:type="gramEnd"/>
                        <w:r w:rsidR="00DC25F1" w:rsidRPr="00DC25F1">
                          <w:rPr>
                            <w:sz w:val="16"/>
                          </w:rPr>
                          <w:t xml:space="preserve"> (out of </w:t>
                        </w:r>
                        <w:r w:rsidR="00DC25F1" w:rsidRPr="00DC25F1">
                          <w:rPr>
                            <w:i/>
                            <w:sz w:val="16"/>
                          </w:rPr>
                          <w:t>N</w:t>
                        </w:r>
                        <w:r w:rsidR="00DC25F1" w:rsidRPr="00DC25F1">
                          <w:rPr>
                            <w:sz w:val="16"/>
                          </w:rPr>
                          <w:t xml:space="preserve"> fixed g</w:t>
                        </w:r>
                        <w:r w:rsidR="00DC25F1">
                          <w:rPr>
                            <w:sz w:val="16"/>
                          </w:rPr>
                          <w:t>rid points</w:t>
                        </w:r>
                        <w:r w:rsidR="004B645B">
                          <w:rPr>
                            <w:sz w:val="16"/>
                          </w:rPr>
                          <w:t xml:space="preserve"> and </w:t>
                        </w:r>
                        <w:r w:rsidR="00DC25F1" w:rsidRPr="00DC25F1">
                          <w:rPr>
                            <w:i/>
                            <w:sz w:val="16"/>
                          </w:rPr>
                          <w:t>M</w:t>
                        </w:r>
                        <w:r w:rsidR="00DC25F1">
                          <w:rPr>
                            <w:sz w:val="16"/>
                          </w:rPr>
                          <w:t xml:space="preserve"> fixed </w:t>
                        </w:r>
                        <w:proofErr w:type="spellStart"/>
                        <w:r w:rsidR="004B645B">
                          <w:rPr>
                            <w:sz w:val="16"/>
                          </w:rPr>
                          <w:t>AoA</w:t>
                        </w:r>
                        <w:proofErr w:type="spellEnd"/>
                        <w:r w:rsidR="004B645B">
                          <w:rPr>
                            <w:sz w:val="16"/>
                          </w:rPr>
                          <w:t xml:space="preserve"> </w:t>
                        </w:r>
                        <w:r w:rsidR="00DC25F1">
                          <w:rPr>
                            <w:sz w:val="16"/>
                          </w:rPr>
                          <w:t>angular separations) and setup the positioning system(s) accordingly</w:t>
                        </w:r>
                      </w:p>
                    </w:txbxContent>
                  </v:textbox>
                </v:re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24" o:spid="_x0000_s1031" type="#_x0000_t176" style="position:absolute;left:20253;top:233;width:14899;height:25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" fillcolor="white [3201]" strokecolor="#bfc3c6 [3207]" strokeweight="2.25pt">
                  <v:textbox inset="2.48592mm,1.243mm,2.48592mm,1.243mm">
                    <w:txbxContent>
                      <w:p w14:paraId="451D3D69" w14:textId="45953AD4" w:rsidR="00DC25F1" w:rsidRPr="00DC25F1" w:rsidRDefault="00DC25F1" w:rsidP="00DC25F1">
                        <w:pPr>
                          <w:jc w:val="center"/>
                          <w:rPr>
                            <w:sz w:val="16"/>
                          </w:rPr>
                        </w:pPr>
                        <w:r w:rsidRPr="00DC25F1">
                          <w:rPr>
                            <w:sz w:val="16"/>
                          </w:rPr>
                          <w:t>Select n=1 (first grid point</w:t>
                        </w:r>
                        <w:r w:rsidR="00F21BAB">
                          <w:rPr>
                            <w:sz w:val="16"/>
                          </w:rPr>
                          <w:t>)</w:t>
                        </w:r>
                      </w:p>
                    </w:txbxContent>
                  </v:textbox>
                </v:shape>
                <v:rect id="Rectangle 29" o:spid="_x0000_s1032" style="position:absolute;left:14028;top:12060;width:27383;height:2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" fillcolor="white [3201]" strokecolor="#bfc3c6 [3207]" strokeweight=".85pt">
                  <v:textbox inset="2.48592mm,1.243mm,2.48592mm,1.243mm">
                    <w:txbxContent>
                      <w:p w14:paraId="69A440E4" w14:textId="1C7D5D99" w:rsidR="00DC25F1" w:rsidRPr="00DC25F1" w:rsidRDefault="00DC25F1" w:rsidP="00E51B6F">
                        <w:pPr>
                          <w:jc w:val="center"/>
                          <w:rPr>
                            <w:sz w:val="16"/>
                          </w:rPr>
                        </w:pPr>
                        <w:r w:rsidRPr="00DC25F1">
                          <w:rPr>
                            <w:sz w:val="16"/>
                          </w:rPr>
                          <w:t xml:space="preserve">Select </w:t>
                        </w:r>
                        <w:r>
                          <w:rPr>
                            <w:sz w:val="16"/>
                          </w:rPr>
                          <w:t>initial polarization combination #1 (Pol1, Pol2)</w:t>
                        </w:r>
                      </w:p>
                    </w:txbxContent>
                  </v:textbox>
                </v:rect>
                <v:rect id="Rectangle 34" o:spid="_x0000_s1033" style="position:absolute;left:7878;top:15588;width:39673;height:3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" fillcolor="white [3201]" strokecolor="#bfc3c6 [3207]" strokeweight=".85pt">
                  <v:textbox inset="2.48592mm,1.243mm,2.48592mm,1.243mm">
                    <w:txbxContent>
                      <w:p w14:paraId="7CB24B98" w14:textId="1B5897E9" w:rsidR="00397E56" w:rsidRDefault="00DC25F1" w:rsidP="00E51B6F">
                        <w:pPr>
                          <w:jc w:val="center"/>
                          <w:rPr>
                            <w:sz w:val="16"/>
                          </w:rPr>
                        </w:pPr>
                        <w:r w:rsidRPr="00DC25F1">
                          <w:rPr>
                            <w:sz w:val="16"/>
                          </w:rPr>
                          <w:t>Introduce the 2-DL MIMO connection</w:t>
                        </w:r>
                        <w:r>
                          <w:rPr>
                            <w:sz w:val="16"/>
                          </w:rPr>
                          <w:t>,</w:t>
                        </w:r>
                        <w:r w:rsidRPr="00DC25F1">
                          <w:rPr>
                            <w:sz w:val="16"/>
                          </w:rPr>
                          <w:t xml:space="preserve"> s</w:t>
                        </w:r>
                        <w:r>
                          <w:rPr>
                            <w:sz w:val="16"/>
                          </w:rPr>
                          <w:t>tarting with AoA1 and then AoA2, on the selected polarization combination (Pol1,</w:t>
                        </w:r>
                        <w:r w:rsidR="007F045D">
                          <w:rPr>
                            <w:sz w:val="16"/>
                          </w:rPr>
                          <w:t xml:space="preserve"> </w:t>
                        </w:r>
                        <w:r>
                          <w:rPr>
                            <w:sz w:val="16"/>
                          </w:rPr>
                          <w:t>Pol2)</w:t>
                        </w:r>
                        <w:r w:rsidR="00397E56">
                          <w:rPr>
                            <w:sz w:val="16"/>
                          </w:rPr>
                          <w:t xml:space="preserve">. Pause for </w:t>
                        </w:r>
                        <w:proofErr w:type="spellStart"/>
                        <w:r w:rsidR="00397E56" w:rsidRPr="00397E56">
                          <w:rPr>
                            <w:i/>
                            <w:sz w:val="16"/>
                          </w:rPr>
                          <w:t>t</w:t>
                        </w:r>
                        <w:r w:rsidR="00397E56" w:rsidRPr="00397E56">
                          <w:rPr>
                            <w:i/>
                            <w:sz w:val="16"/>
                            <w:vertAlign w:val="subscript"/>
                          </w:rPr>
                          <w:t>dwell</w:t>
                        </w:r>
                        <w:proofErr w:type="spellEnd"/>
                        <w:r w:rsidR="00397E56">
                          <w:rPr>
                            <w:sz w:val="16"/>
                          </w:rPr>
                          <w:t xml:space="preserve"> for UE beam to form.</w:t>
                        </w:r>
                      </w:p>
                    </w:txbxContent>
                  </v:textbox>
                </v:rect>
                <v:rect id="Rectangle 39" o:spid="_x0000_s1034" style="position:absolute;left:6385;top:20555;width:42643;height:22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" fillcolor="white [3201]" strokecolor="#bfc3c6 [3207]" strokeweight=".85pt">
                  <v:textbox inset="2.48592mm,1.243mm,2.48592mm,1.243mm">
                    <w:txbxContent>
                      <w:p w14:paraId="2920D137" w14:textId="16D661B3" w:rsidR="00397E56" w:rsidRDefault="00397E56" w:rsidP="00397E56">
                        <w:pPr>
                          <w:jc w:val="center"/>
                          <w:rPr>
                            <w:sz w:val="16"/>
                          </w:rPr>
                        </w:pPr>
                        <w:r>
                          <w:rPr>
                            <w:sz w:val="16"/>
                          </w:rPr>
                          <w:t xml:space="preserve">Set </w:t>
                        </w:r>
                        <w:r>
                          <w:rPr>
                            <w:sz w:val="16"/>
                          </w:rPr>
                          <w:t>the fixed DL power level on AoA1 and AoA2 (at the center of the QZ)</w:t>
                        </w:r>
                        <w:r>
                          <w:rPr>
                            <w:sz w:val="16"/>
                          </w:rPr>
                          <w:t xml:space="preserve"> and measure TP.</w:t>
                        </w:r>
                      </w:p>
                      <w:p w14:paraId="396EC77A" w14:textId="59776234" w:rsidR="00397E56" w:rsidRDefault="00397E56" w:rsidP="00397E56">
                        <w:pPr>
                          <w:jc w:val="center"/>
                          <w:rPr>
                            <w:sz w:val="16"/>
                          </w:rPr>
                        </w:pPr>
                      </w:p>
                      <w:p w14:paraId="48B01FD9" w14:textId="77777777" w:rsidR="00397E56" w:rsidRPr="00DC25F1" w:rsidRDefault="00397E56" w:rsidP="00397E56">
                        <w:pPr>
                          <w:jc w:val="center"/>
                          <w:rPr>
                            <w:sz w:val="16"/>
                          </w:rPr>
                        </w:pPr>
                      </w:p>
                    </w:txbxContent>
                  </v:textbox>
                </v:rect>
                <v:shapetype id="_x0000_t4" coordsize="21600,21600" o:spt="4" path="m10800,l,10800,10800,21600,21600,10800xe">
                  <v:stroke joinstyle="miter"/>
                  <v:path gradientshapeok="t" o:connecttype="rect" textboxrect="5400,5400,16200,16200"/>
                </v:shapetype>
                <v:shape id="Diamond 42" o:spid="_x0000_s1035" type="#_x0000_t4" style="position:absolute;left:9016;top:24167;width:37401;height:11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" fillcolor="white [3201]" strokecolor="#bfc3c6 [3207]" strokeweight=".85pt">
                  <v:textbox inset="0,0,0,0">
                    <w:txbxContent>
                      <w:p w14:paraId="473FA43B" w14:textId="79AC7271" w:rsidR="00397E56" w:rsidRDefault="00397E56" w:rsidP="00397E56">
                        <w:pPr>
                          <w:jc w:val="center"/>
                          <w:rPr>
                            <w:sz w:val="16"/>
                          </w:rPr>
                        </w:pPr>
                        <w:proofErr w:type="spellStart"/>
                        <w:r w:rsidRPr="00397E56">
                          <w:rPr>
                            <w:b/>
                            <w:sz w:val="16"/>
                          </w:rPr>
                          <w:t>mDCI</w:t>
                        </w:r>
                        <w:proofErr w:type="spellEnd"/>
                        <w:r>
                          <w:rPr>
                            <w:sz w:val="16"/>
                          </w:rPr>
                          <w:t>: issue a pass if both TP</w:t>
                        </w:r>
                        <w:r w:rsidRPr="00397E56">
                          <w:rPr>
                            <w:sz w:val="16"/>
                            <w:vertAlign w:val="subscript"/>
                          </w:rPr>
                          <w:t>AoA1</w:t>
                        </w:r>
                        <w:r>
                          <w:rPr>
                            <w:sz w:val="16"/>
                          </w:rPr>
                          <w:t xml:space="preserve"> and TP</w:t>
                        </w:r>
                        <w:r w:rsidRPr="00397E56">
                          <w:rPr>
                            <w:sz w:val="16"/>
                            <w:vertAlign w:val="subscript"/>
                          </w:rPr>
                          <w:t>AoA2</w:t>
                        </w:r>
                        <w:r>
                          <w:rPr>
                            <w:sz w:val="16"/>
                          </w:rPr>
                          <w:t xml:space="preserve"> pass the minimum required TP.</w:t>
                        </w:r>
                      </w:p>
                      <w:p w14:paraId="4C816A0D" w14:textId="1EB2D078" w:rsidR="00397E56" w:rsidRDefault="00397E56" w:rsidP="00397E56">
                        <w:pPr>
                          <w:jc w:val="center"/>
                          <w:rPr>
                            <w:sz w:val="16"/>
                          </w:rPr>
                        </w:pPr>
                        <w:proofErr w:type="spellStart"/>
                        <w:r>
                          <w:rPr>
                            <w:b/>
                            <w:sz w:val="16"/>
                          </w:rPr>
                          <w:t>s</w:t>
                        </w:r>
                        <w:r w:rsidRPr="00397E56">
                          <w:rPr>
                            <w:b/>
                            <w:sz w:val="16"/>
                          </w:rPr>
                          <w:t>DCI</w:t>
                        </w:r>
                        <w:proofErr w:type="spellEnd"/>
                        <w:r>
                          <w:rPr>
                            <w:sz w:val="16"/>
                          </w:rPr>
                          <w:t xml:space="preserve">: issue a pass if </w:t>
                        </w:r>
                        <w:r>
                          <w:rPr>
                            <w:sz w:val="16"/>
                          </w:rPr>
                          <w:t xml:space="preserve">total </w:t>
                        </w:r>
                        <w:r>
                          <w:rPr>
                            <w:sz w:val="16"/>
                          </w:rPr>
                          <w:t>TP pass the minimum required TP.</w:t>
                        </w:r>
                      </w:p>
                      <w:p w14:paraId="67AF55F4" w14:textId="77777777" w:rsidR="00397E56" w:rsidRDefault="00397E56" w:rsidP="00397E56">
                        <w:pPr>
                          <w:jc w:val="center"/>
                          <w:rPr>
                            <w:sz w:val="16"/>
                          </w:rPr>
                        </w:pPr>
                      </w:p>
                      <w:p w14:paraId="5AAC7046" w14:textId="77777777" w:rsidR="00397E56" w:rsidRDefault="00397E56" w:rsidP="00397E56">
                        <w:pPr>
                          <w:jc w:val="center"/>
                          <w:rPr>
                            <w:sz w:val="16"/>
                          </w:rPr>
                        </w:pPr>
                      </w:p>
                      <w:p w14:paraId="3A0EC64D" w14:textId="77777777" w:rsidR="00397E56" w:rsidRDefault="00397E56" w:rsidP="00397E56">
                        <w:pPr>
                          <w:jc w:val="center"/>
                        </w:pP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49" o:spid="_x0000_s1036" type="#_x0000_t34" style="position:absolute;left:44278;top:29966;width:2139;height:38896;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" adj="-41836" strokecolor="#bfc3c6 [3207]">
                  <v:stroke endarrow="block"/>
                </v:shape>
                <v:shape id="Text Box 50" o:spid="_x0000_s1037" type="#_x0000_t202" style="position:absolute;left:46779;top:28422;width:2970;height:2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" filled="f" stroked="f" strokeweight=".5pt">
                  <v:textbox style="mso-fit-shape-to-text:t" inset="0,0,0,0">
                    <w:txbxContent>
                      <w:p w14:paraId="1086A62E" w14:textId="61C3901F" w:rsidR="00397E56" w:rsidRPr="00397E56" w:rsidRDefault="00397E56" w:rsidP="00397E56">
                        <w:pPr>
                          <w:jc w:val="center"/>
                          <w:rPr>
                            <w:b/>
                            <w:sz w:val="16"/>
                            <w:lang w:val="es-ES"/>
                          </w:rPr>
                        </w:pPr>
                        <w:proofErr w:type="spellStart"/>
                        <w:r w:rsidRPr="00397E56">
                          <w:rPr>
                            <w:b/>
                            <w:sz w:val="16"/>
                            <w:lang w:val="es-ES"/>
                          </w:rPr>
                          <w:t>Fail</w:t>
                        </w:r>
                        <w:proofErr w:type="spellEnd"/>
                      </w:p>
                    </w:txbxContent>
                  </v:textbox>
                </v:shape>
                <v:rect id="Rectangle 58" o:spid="_x0000_s1038" style="position:absolute;left:7878;top:37276;width:39673;height:3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" fillcolor="white [3201]" strokecolor="#bfc3c6 [3207]" strokeweight=".85pt">
                  <v:textbox inset="2.48592mm,1.243mm,2.48592mm,1.243mm">
                    <w:txbxContent>
                      <w:p w14:paraId="0A510B1C" w14:textId="30C88662" w:rsidR="00513CFA" w:rsidRDefault="00513CFA" w:rsidP="00E51B6F">
                        <w:pPr>
                          <w:jc w:val="center"/>
                          <w:rPr>
                            <w:sz w:val="16"/>
                          </w:rPr>
                        </w:pPr>
                        <w:r w:rsidRPr="00DC25F1">
                          <w:rPr>
                            <w:sz w:val="16"/>
                          </w:rPr>
                          <w:t>Introduce the 2-DL MIMO connection</w:t>
                        </w:r>
                        <w:r>
                          <w:rPr>
                            <w:sz w:val="16"/>
                          </w:rPr>
                          <w:t>,</w:t>
                        </w:r>
                        <w:r w:rsidRPr="00DC25F1">
                          <w:rPr>
                            <w:sz w:val="16"/>
                          </w:rPr>
                          <w:t xml:space="preserve"> s</w:t>
                        </w:r>
                        <w:r>
                          <w:rPr>
                            <w:sz w:val="16"/>
                          </w:rPr>
                          <w:t>tarting with AoA2 and then AoA1, on the selected polarization combination (Pol1,</w:t>
                        </w:r>
                        <w:r w:rsidR="007F045D">
                          <w:rPr>
                            <w:sz w:val="16"/>
                          </w:rPr>
                          <w:t xml:space="preserve"> </w:t>
                        </w:r>
                        <w:r>
                          <w:rPr>
                            <w:sz w:val="16"/>
                          </w:rPr>
                          <w:t xml:space="preserve">Pol2). Pause for </w:t>
                        </w:r>
                        <w:proofErr w:type="spellStart"/>
                        <w:r w:rsidRPr="00397E56">
                          <w:rPr>
                            <w:i/>
                            <w:sz w:val="16"/>
                          </w:rPr>
                          <w:t>t</w:t>
                        </w:r>
                        <w:r w:rsidRPr="00397E56">
                          <w:rPr>
                            <w:i/>
                            <w:sz w:val="16"/>
                            <w:vertAlign w:val="subscript"/>
                          </w:rPr>
                          <w:t>dwell</w:t>
                        </w:r>
                        <w:proofErr w:type="spellEnd"/>
                        <w:r>
                          <w:rPr>
                            <w:sz w:val="16"/>
                          </w:rPr>
                          <w:t xml:space="preserve"> for UE beam to form.</w:t>
                        </w:r>
                      </w:p>
                    </w:txbxContent>
                  </v:textbox>
                </v:rect>
                <v:shape id="Connector: Elbow 61" o:spid="_x0000_s1039" type="#_x0000_t34" style="position:absolute;left:26959;top:36520;width:1511;height: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" strokecolor="#bfc3c6 [3207]">
                  <v:stroke endarrow="block"/>
                </v:shape>
                <v:shape id="Text Box 63" o:spid="_x0000_s1040" type="#_x0000_t202" style="position:absolute;left:28031;top:35766;width:2972;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" filled="f" stroked="f" strokeweight=".5pt">
                  <v:textbox style="mso-fit-shape-to-text:t" inset="0,0,0,0">
                    <w:txbxContent>
                      <w:p w14:paraId="28BD7FCE" w14:textId="6D4ED035" w:rsidR="00513CFA" w:rsidRPr="00397E56" w:rsidRDefault="00513CFA" w:rsidP="00397E56">
                        <w:pPr>
                          <w:jc w:val="center"/>
                          <w:rPr>
                            <w:b/>
                            <w:sz w:val="16"/>
                            <w:lang w:val="es-ES"/>
                          </w:rPr>
                        </w:pPr>
                        <w:r>
                          <w:rPr>
                            <w:b/>
                            <w:sz w:val="16"/>
                            <w:lang w:val="es-ES"/>
                          </w:rPr>
                          <w:t>Pass</w:t>
                        </w:r>
                      </w:p>
                    </w:txbxContent>
                  </v:textbox>
                </v:shape>
                <v:shape id="Diamond 68" o:spid="_x0000_s1041" type="#_x0000_t4" style="position:absolute;left:9017;top:45888;width:37402;height:117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" fillcolor="white [3201]" strokecolor="#bfc3c6 [3207]" strokeweight=".85pt">
                  <v:textbox inset="0,0,0,0">
                    <w:txbxContent>
                      <w:p w14:paraId="53A3B569" w14:textId="77777777" w:rsidR="00513CFA" w:rsidRDefault="00513CFA" w:rsidP="00397E56">
                        <w:pPr>
                          <w:jc w:val="center"/>
                          <w:rPr>
                            <w:sz w:val="16"/>
                          </w:rPr>
                        </w:pPr>
                        <w:proofErr w:type="spellStart"/>
                        <w:r w:rsidRPr="00397E56">
                          <w:rPr>
                            <w:b/>
                            <w:sz w:val="16"/>
                          </w:rPr>
                          <w:t>mDCI</w:t>
                        </w:r>
                        <w:proofErr w:type="spellEnd"/>
                        <w:r>
                          <w:rPr>
                            <w:sz w:val="16"/>
                          </w:rPr>
                          <w:t>: issue a pass if both TP</w:t>
                        </w:r>
                        <w:r w:rsidRPr="00397E56">
                          <w:rPr>
                            <w:sz w:val="16"/>
                            <w:vertAlign w:val="subscript"/>
                          </w:rPr>
                          <w:t>AoA1</w:t>
                        </w:r>
                        <w:r>
                          <w:rPr>
                            <w:sz w:val="16"/>
                          </w:rPr>
                          <w:t xml:space="preserve"> and TP</w:t>
                        </w:r>
                        <w:r w:rsidRPr="00397E56">
                          <w:rPr>
                            <w:sz w:val="16"/>
                            <w:vertAlign w:val="subscript"/>
                          </w:rPr>
                          <w:t>AoA2</w:t>
                        </w:r>
                        <w:r>
                          <w:rPr>
                            <w:sz w:val="16"/>
                          </w:rPr>
                          <w:t xml:space="preserve"> pass the minimum required TP.</w:t>
                        </w:r>
                      </w:p>
                      <w:p w14:paraId="4A735B42" w14:textId="77777777" w:rsidR="00513CFA" w:rsidRDefault="00513CFA" w:rsidP="00397E56">
                        <w:pPr>
                          <w:jc w:val="center"/>
                          <w:rPr>
                            <w:sz w:val="16"/>
                          </w:rPr>
                        </w:pPr>
                        <w:proofErr w:type="spellStart"/>
                        <w:r>
                          <w:rPr>
                            <w:b/>
                            <w:sz w:val="16"/>
                          </w:rPr>
                          <w:t>s</w:t>
                        </w:r>
                        <w:r w:rsidRPr="00397E56">
                          <w:rPr>
                            <w:b/>
                            <w:sz w:val="16"/>
                          </w:rPr>
                          <w:t>DCI</w:t>
                        </w:r>
                        <w:proofErr w:type="spellEnd"/>
                        <w:r>
                          <w:rPr>
                            <w:sz w:val="16"/>
                          </w:rPr>
                          <w:t xml:space="preserve">: issue a pass if </w:t>
                        </w:r>
                        <w:r>
                          <w:rPr>
                            <w:sz w:val="16"/>
                          </w:rPr>
                          <w:t xml:space="preserve">total </w:t>
                        </w:r>
                        <w:r>
                          <w:rPr>
                            <w:sz w:val="16"/>
                          </w:rPr>
                          <w:t>TP pass the minimum required TP.</w:t>
                        </w:r>
                      </w:p>
                      <w:p w14:paraId="4680C2DA" w14:textId="77777777" w:rsidR="00513CFA" w:rsidRDefault="00513CFA" w:rsidP="00397E56">
                        <w:pPr>
                          <w:jc w:val="center"/>
                          <w:rPr>
                            <w:sz w:val="16"/>
                          </w:rPr>
                        </w:pPr>
                      </w:p>
                      <w:p w14:paraId="54BFF0CC" w14:textId="77777777" w:rsidR="00513CFA" w:rsidRDefault="00513CFA" w:rsidP="00397E56">
                        <w:pPr>
                          <w:jc w:val="center"/>
                          <w:rPr>
                            <w:sz w:val="16"/>
                          </w:rPr>
                        </w:pPr>
                      </w:p>
                      <w:p w14:paraId="6285A683" w14:textId="77777777" w:rsidR="00513CFA" w:rsidRDefault="00513CFA" w:rsidP="00397E56">
                        <w:pPr>
                          <w:jc w:val="center"/>
                        </w:pPr>
                      </w:p>
                    </w:txbxContent>
                  </v:textbox>
                </v:shape>
                <v:shape id="Connector: Elbow 78" o:spid="_x0000_s1042" type="#_x0000_t34" style="position:absolute;left:27039;top:41525;width:1364;height:1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" strokecolor="#bfc3c6 [3207]">
                  <v:stroke endarrow="block"/>
                </v:shape>
                <v:shape id="Connector: Elbow 79" o:spid="_x0000_s1043" type="#_x0000_t34" style="position:absolute;left:44278;top:51769;width:2141;height:17093;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" adj="-23068" strokecolor="#bfc3c6 [3207]">
                  <v:stroke endarrow="block"/>
                </v:shape>
                <v:shape id="Text Box 80" o:spid="_x0000_s1044" type="#_x0000_t202" style="position:absolute;left:46779;top:50137;width:2970;height:2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" filled="f" stroked="f" strokeweight=".5pt">
                  <v:textbox style="mso-fit-shape-to-text:t" inset="0,0,0,0">
                    <w:txbxContent>
                      <w:p w14:paraId="62383FD1" w14:textId="77777777" w:rsidR="00513CFA" w:rsidRPr="00397E56" w:rsidRDefault="00513CFA" w:rsidP="00397E56">
                        <w:pPr>
                          <w:jc w:val="center"/>
                          <w:rPr>
                            <w:b/>
                            <w:sz w:val="16"/>
                            <w:lang w:val="es-ES"/>
                          </w:rPr>
                        </w:pPr>
                        <w:proofErr w:type="spellStart"/>
                        <w:r w:rsidRPr="00397E56">
                          <w:rPr>
                            <w:b/>
                            <w:sz w:val="16"/>
                            <w:lang w:val="es-ES"/>
                          </w:rPr>
                          <w:t>Fail</w:t>
                        </w:r>
                        <w:proofErr w:type="spellEnd"/>
                      </w:p>
                    </w:txbxContent>
                  </v:textbox>
                </v:shape>
                <v:shape id="Connector: Elbow 85" o:spid="_x0000_s1045" type="#_x0000_t34" style="position:absolute;left:27125;top:3336;width:1153;height: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" strokecolor="#bfc3c6 [3207]">
                  <v:stroke endarrow="block"/>
                </v:shape>
                <v:shape id="Connector: Elbow 87" o:spid="_x0000_s1046" type="#_x0000_t34" style="position:absolute;left:27026;top:11368;width:1381;height: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" strokecolor="#bfc3c6 [3207]">
                  <v:stroke endarrow="block"/>
                </v:shape>
                <v:shape id="Connector: Elbow 88" o:spid="_x0000_s1047" type="#_x0000_t34" style="position:absolute;left:27005;top:14874;width:1423;height:5;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" strokecolor="#bfc3c6 [3207]">
                  <v:stroke endarrow="block"/>
                </v:shape>
                <v:shape id="Connector: Elbow 89" o:spid="_x0000_s1048" type="#_x0000_t34" style="position:absolute;left:27014;top:19855;width:1393;height:7;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" strokecolor="#bfc3c6 [3207]">
                  <v:stroke endarrow="block"/>
                </v:shape>
                <v:shape id="Connector: Elbow 90" o:spid="_x0000_s1049" type="#_x0000_t34" style="position:absolute;left:27033;top:23484;width:1357;height:9;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" strokecolor="#bfc3c6 [3207]">
                  <v:stroke endarrow="block"/>
                </v:shape>
                <v:rect id="Rectangle 99" o:spid="_x0000_s1050" style="position:absolute;left:6326;top:59549;width:9790;height:64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" fillcolor="white [3201]" strokecolor="#bfc3c6 [3207]" strokeweight=".85pt">
                  <v:textbox inset="2.48592mm,1.243mm,2.48592mm,1.243mm">
                    <w:txbxContent>
                      <w:p w14:paraId="54A61D31" w14:textId="1FFFBEBA" w:rsidR="00513CFA" w:rsidRPr="00DC25F1" w:rsidRDefault="00513CFA" w:rsidP="00E51B6F">
                        <w:pPr>
                          <w:jc w:val="center"/>
                          <w:rPr>
                            <w:sz w:val="16"/>
                          </w:rPr>
                        </w:pPr>
                        <w:r w:rsidRPr="00DC25F1">
                          <w:rPr>
                            <w:sz w:val="16"/>
                          </w:rPr>
                          <w:t xml:space="preserve">Select </w:t>
                        </w:r>
                        <w:r>
                          <w:rPr>
                            <w:sz w:val="16"/>
                          </w:rPr>
                          <w:t>the next polarization combination (Pol1, Pol2)</w:t>
                        </w:r>
                      </w:p>
                    </w:txbxContent>
                  </v:textbox>
                </v:rect>
                <v:shape id="Connector: Elbow 218" o:spid="_x0000_s1051" type="#_x0000_t34" style="position:absolute;left:6326;top:17375;width:1552;height:45419;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" adj="-31133" strokecolor="#bfc3c6 [3207]">
                  <v:stroke endarrow="block"/>
                </v:shape>
                <v:shape id="Connector: Elbow 105" o:spid="_x0000_s1052" type="#_x0000_t34" style="position:absolute;left:26974;top:58393;width:1489;height: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" strokecolor="#bfc3c6 [3207]">
                  <v:stroke endarrow="block"/>
                </v:shape>
                <v:shape id="Text Box 106" o:spid="_x0000_s1053" type="#_x0000_t202" style="position:absolute;left:28246;top:57442;width:2971;height:2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" filled="f" stroked="f" strokeweight=".5pt">
                  <v:textbox style="mso-fit-shape-to-text:t" inset="0,0,0,0">
                    <w:txbxContent>
                      <w:p w14:paraId="49EC5610" w14:textId="77777777" w:rsidR="00513CFA" w:rsidRPr="00397E56" w:rsidRDefault="00513CFA" w:rsidP="00397E56">
                        <w:pPr>
                          <w:jc w:val="center"/>
                          <w:rPr>
                            <w:b/>
                            <w:sz w:val="16"/>
                            <w:lang w:val="es-ES"/>
                          </w:rPr>
                        </w:pPr>
                        <w:r>
                          <w:rPr>
                            <w:b/>
                            <w:sz w:val="16"/>
                            <w:lang w:val="es-ES"/>
                          </w:rPr>
                          <w:t>Pass</w:t>
                        </w:r>
                      </w:p>
                    </w:txbxContent>
                  </v:textbox>
                </v:shape>
                <v:shape id="Diamond 111" o:spid="_x0000_s1054" type="#_x0000_t4" style="position:absolute;left:20486;top:59138;width:14466;height:7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" fillcolor="white [3201]" strokecolor="#bfc3c6 [3207]" strokeweight=".85pt">
                  <v:textbox inset="0,0,0,0">
                    <w:txbxContent>
                      <w:p w14:paraId="0EBDBD53" w14:textId="4AE707F9" w:rsidR="004B645B" w:rsidRDefault="004B645B" w:rsidP="00397E56">
                        <w:pPr>
                          <w:jc w:val="center"/>
                          <w:rPr>
                            <w:sz w:val="16"/>
                          </w:rPr>
                        </w:pPr>
                        <w:r>
                          <w:rPr>
                            <w:sz w:val="16"/>
                          </w:rPr>
                          <w:t>All polarizations combinations measured?</w:t>
                        </w:r>
                      </w:p>
                      <w:p w14:paraId="2014D40C" w14:textId="77777777" w:rsidR="004B645B" w:rsidRDefault="004B645B" w:rsidP="00397E56">
                        <w:pPr>
                          <w:jc w:val="center"/>
                          <w:rPr>
                            <w:sz w:val="16"/>
                          </w:rPr>
                        </w:pPr>
                      </w:p>
                      <w:p w14:paraId="5A17A15B" w14:textId="77777777" w:rsidR="004B645B" w:rsidRDefault="004B645B" w:rsidP="00397E56">
                        <w:pPr>
                          <w:jc w:val="center"/>
                        </w:pPr>
                      </w:p>
                    </w:txbxContent>
                  </v:textbox>
                </v:shape>
                <v:shape id="Connector: Elbow 116" o:spid="_x0000_s1055" type="#_x0000_t34" style="position:absolute;left:16116;top:62786;width:4370;height:8;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" strokecolor="#bfc3c6 [3207]">
                  <v:stroke endarrow="block"/>
                </v:shape>
                <v:shape id="Text Box 117" o:spid="_x0000_s1056" type="#_x0000_t202" style="position:absolute;left:17352;top:61528;width:2971;height:2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" filled="f" stroked="f" strokeweight=".5pt">
                  <v:textbox style="mso-fit-shape-to-text:t" inset="0,0,0,0">
                    <w:txbxContent>
                      <w:p w14:paraId="2A3A9E8F" w14:textId="002D4448" w:rsidR="004B645B" w:rsidRPr="00397E56" w:rsidRDefault="004B645B" w:rsidP="00397E56">
                        <w:pPr>
                          <w:jc w:val="center"/>
                          <w:rPr>
                            <w:b/>
                            <w:sz w:val="16"/>
                            <w:lang w:val="es-ES"/>
                          </w:rPr>
                        </w:pPr>
                        <w:r>
                          <w:rPr>
                            <w:b/>
                            <w:sz w:val="16"/>
                            <w:lang w:val="es-ES"/>
                          </w:rPr>
                          <w:t>No</w:t>
                        </w:r>
                      </w:p>
                    </w:txbxContent>
                  </v:textbox>
                </v:shape>
                <v:rect id="Rectangle 129" o:spid="_x0000_s1057" style="position:absolute;left:11222;top:67663;width:33056;height:2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" fillcolor="white [3201]" strokecolor="#bfc3c6 [3207]" strokeweight=".85pt">
                  <v:textbox inset="2.48592mm,1.243mm,2.48592mm,1.243mm">
                    <w:txbxContent>
                      <w:p w14:paraId="57FCFFA8" w14:textId="4F210BDA" w:rsidR="004B645B" w:rsidRPr="004B645B" w:rsidRDefault="004B645B" w:rsidP="00E51B6F">
                        <w:pPr>
                          <w:jc w:val="center"/>
                          <w:rPr>
                            <w:sz w:val="16"/>
                          </w:rPr>
                        </w:pPr>
                        <w:r w:rsidRPr="004B645B">
                          <w:rPr>
                            <w:sz w:val="16"/>
                          </w:rPr>
                          <w:t>Record whether a Pass was o</w:t>
                        </w:r>
                        <w:r>
                          <w:rPr>
                            <w:sz w:val="16"/>
                          </w:rPr>
                          <w:t xml:space="preserve">btained for the selected test point </w:t>
                        </w:r>
                        <w:proofErr w:type="spellStart"/>
                        <w:proofErr w:type="gramStart"/>
                        <w:r w:rsidRPr="00DC25F1">
                          <w:rPr>
                            <w:i/>
                            <w:sz w:val="16"/>
                          </w:rPr>
                          <w:t>P</w:t>
                        </w:r>
                        <w:r w:rsidRPr="00DC25F1">
                          <w:rPr>
                            <w:i/>
                            <w:sz w:val="16"/>
                            <w:vertAlign w:val="subscript"/>
                          </w:rPr>
                          <w:t>n</w:t>
                        </w:r>
                        <w:r>
                          <w:rPr>
                            <w:i/>
                            <w:sz w:val="16"/>
                            <w:vertAlign w:val="subscript"/>
                          </w:rPr>
                          <w:t>,m</w:t>
                        </w:r>
                        <w:proofErr w:type="spellEnd"/>
                        <w:proofErr w:type="gramEnd"/>
                      </w:p>
                    </w:txbxContent>
                  </v:textbox>
                </v:rect>
                <v:shape id="Connector: Elbow 134" o:spid="_x0000_s1058" type="#_x0000_t34" style="position:absolute;left:27120;top:67032;width:1230;height:3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" strokecolor="#bfc3c6 [3207]">
                  <v:stroke endarrow="block"/>
                </v:shape>
                <v:shape id="Diamond 140" o:spid="_x0000_s1059" type="#_x0000_t4" style="position:absolute;left:20483;top:71205;width:14466;height:7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" fillcolor="white [3201]" strokecolor="#bfc3c6 [3207]" strokeweight=".85pt">
                  <v:textbox inset="0,0,0,0">
                    <w:txbxContent>
                      <w:p w14:paraId="1A51FF45" w14:textId="588BF085" w:rsidR="002806A9" w:rsidRDefault="002806A9" w:rsidP="00397E56">
                        <w:pPr>
                          <w:jc w:val="center"/>
                          <w:rPr>
                            <w:sz w:val="16"/>
                          </w:rPr>
                        </w:pPr>
                        <w:r>
                          <w:rPr>
                            <w:sz w:val="16"/>
                          </w:rPr>
                          <w:t>All angular separations measured?</w:t>
                        </w:r>
                      </w:p>
                      <w:p w14:paraId="56BAB4F6" w14:textId="77777777" w:rsidR="002806A9" w:rsidRDefault="002806A9" w:rsidP="00397E56">
                        <w:pPr>
                          <w:jc w:val="center"/>
                          <w:rPr>
                            <w:sz w:val="16"/>
                          </w:rPr>
                        </w:pPr>
                      </w:p>
                      <w:p w14:paraId="53BD125D" w14:textId="77777777" w:rsidR="002806A9" w:rsidRDefault="002806A9" w:rsidP="00397E56">
                        <w:pPr>
                          <w:jc w:val="center"/>
                        </w:pPr>
                      </w:p>
                    </w:txbxContent>
                  </v:textbox>
                </v:shape>
                <v:rect id="Rectangle 147" o:spid="_x0000_s1060" style="position:absolute;left:6399;top:72955;width:11420;height:3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" fillcolor="white [3201]" strokecolor="#bfc3c6 [3207]" strokeweight=".85pt">
                  <v:textbox inset="2.48592mm,1.243mm,2.48592mm,1.243mm">
                    <w:txbxContent>
                      <w:p w14:paraId="0B96F443" w14:textId="14FBB153" w:rsidR="002806A9" w:rsidRPr="00DC25F1" w:rsidRDefault="002806A9" w:rsidP="00E51B6F">
                        <w:pPr>
                          <w:jc w:val="center"/>
                          <w:rPr>
                            <w:sz w:val="16"/>
                          </w:rPr>
                        </w:pPr>
                        <w:r w:rsidRPr="00DC25F1">
                          <w:rPr>
                            <w:sz w:val="16"/>
                          </w:rPr>
                          <w:t xml:space="preserve">Select </w:t>
                        </w:r>
                        <w:r>
                          <w:rPr>
                            <w:sz w:val="16"/>
                          </w:rPr>
                          <w:t xml:space="preserve">the next </w:t>
                        </w:r>
                        <w:proofErr w:type="spellStart"/>
                        <w:r>
                          <w:rPr>
                            <w:sz w:val="16"/>
                          </w:rPr>
                          <w:t>AoA</w:t>
                        </w:r>
                        <w:proofErr w:type="spellEnd"/>
                        <w:r>
                          <w:rPr>
                            <w:sz w:val="16"/>
                          </w:rPr>
                          <w:t xml:space="preserve"> separation </w:t>
                        </w:r>
                        <w:r w:rsidRPr="002806A9">
                          <w:rPr>
                            <w:i/>
                            <w:sz w:val="16"/>
                          </w:rPr>
                          <w:t>m</w:t>
                        </w:r>
                      </w:p>
                    </w:txbxContent>
                  </v:textbox>
                </v:rect>
                <v:shape id="Connector: Elbow 152" o:spid="_x0000_s1061" type="#_x0000_t34" style="position:absolute;left:27161;top:70616;width:1144;height:34;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" strokecolor="#bfc3c6 [3207]">
                  <v:stroke endarrow="block"/>
                </v:shape>
                <v:shape id="Connector: Elbow 153" o:spid="_x0000_s1062" type="#_x0000_t34" style="position:absolute;left:17819;top:74934;width:2664;height:17;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" strokecolor="#bfc3c6 [3207]">
                  <v:stroke endarrow="block"/>
                </v:shape>
                <v:shape id="Text Box 154" o:spid="_x0000_s1063" type="#_x0000_t202" style="position:absolute;left:17975;top:73543;width:2971;height:2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" filled="f" stroked="f" strokeweight=".5pt">
                  <v:textbox style="mso-fit-shape-to-text:t" inset="0,0,0,0">
                    <w:txbxContent>
                      <w:p w14:paraId="5954605B" w14:textId="77777777" w:rsidR="002806A9" w:rsidRPr="00397E56" w:rsidRDefault="002806A9" w:rsidP="00397E56">
                        <w:pPr>
                          <w:jc w:val="center"/>
                          <w:rPr>
                            <w:b/>
                            <w:sz w:val="16"/>
                            <w:lang w:val="es-ES"/>
                          </w:rPr>
                        </w:pPr>
                        <w:r>
                          <w:rPr>
                            <w:b/>
                            <w:sz w:val="16"/>
                            <w:lang w:val="es-ES"/>
                          </w:rPr>
                          <w:t>No</w:t>
                        </w:r>
                      </w:p>
                    </w:txbxContent>
                  </v:textbox>
                </v:shape>
                <v:shape id="Connector: Elbow 67" o:spid="_x0000_s1064" type="#_x0000_t34" style="position:absolute;left:6399;top:8942;width:144;height:66009;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" adj="-569967" strokecolor="#bfc3c6 [3207]">
                  <v:stroke endarrow="block"/>
                </v:shape>
                <v:shape id="Diamond 161" o:spid="_x0000_s1065" type="#_x0000_t4" style="position:absolute;left:20476;top:80131;width:14466;height:49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" fillcolor="white [3201]" strokecolor="#bfc3c6 [3207]" strokeweight=".85pt">
                  <v:textbox inset="0,0,0,0">
                    <w:txbxContent>
                      <w:p w14:paraId="7D2D35DA" w14:textId="6A8B37E5" w:rsidR="002806A9" w:rsidRDefault="002806A9" w:rsidP="00397E56">
                        <w:pPr>
                          <w:jc w:val="center"/>
                          <w:rPr>
                            <w:sz w:val="16"/>
                          </w:rPr>
                        </w:pPr>
                        <w:r>
                          <w:rPr>
                            <w:sz w:val="16"/>
                          </w:rPr>
                          <w:t xml:space="preserve">All grid </w:t>
                        </w:r>
                        <w:proofErr w:type="spellStart"/>
                        <w:r>
                          <w:rPr>
                            <w:sz w:val="16"/>
                          </w:rPr>
                          <w:t>points measur</w:t>
                        </w:r>
                        <w:proofErr w:type="spellEnd"/>
                        <w:r>
                          <w:rPr>
                            <w:sz w:val="16"/>
                          </w:rPr>
                          <w:t>ed?</w:t>
                        </w:r>
                      </w:p>
                      <w:p w14:paraId="4A77E5E1" w14:textId="77777777" w:rsidR="002806A9" w:rsidRDefault="002806A9" w:rsidP="00397E56">
                        <w:pPr>
                          <w:jc w:val="center"/>
                          <w:rPr>
                            <w:sz w:val="16"/>
                          </w:rPr>
                        </w:pPr>
                      </w:p>
                      <w:p w14:paraId="74BAC1FA" w14:textId="77777777" w:rsidR="002806A9" w:rsidRDefault="002806A9" w:rsidP="00397E56">
                        <w:pPr>
                          <w:jc w:val="center"/>
                        </w:pPr>
                      </w:p>
                    </w:txbxContent>
                  </v:textbox>
                </v:shape>
                <v:shape id="Connector: Elbow 166" o:spid="_x0000_s1066" type="#_x0000_t34" style="position:absolute;left:26978;top:79393;width:1469;height:7;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" strokecolor="#bfc3c6 [3207]">
                  <v:stroke endarrow="block"/>
                </v:shape>
                <v:rect id="Rectangle 167" o:spid="_x0000_s1067" style="position:absolute;left:6543;top:80611;width:11419;height:39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" fillcolor="white [3201]" strokecolor="#bfc3c6 [3207]" strokeweight=".85pt">
                  <v:textbox inset="2.48592mm,1.243mm,2.48592mm,1.243mm">
                    <w:txbxContent>
                      <w:p w14:paraId="4AEB5754" w14:textId="7C9CCE2F" w:rsidR="002806A9" w:rsidRPr="00DC25F1" w:rsidRDefault="002806A9" w:rsidP="00E51B6F">
                        <w:pPr>
                          <w:jc w:val="center"/>
                          <w:rPr>
                            <w:sz w:val="16"/>
                          </w:rPr>
                        </w:pPr>
                        <w:r w:rsidRPr="00DC25F1">
                          <w:rPr>
                            <w:sz w:val="16"/>
                          </w:rPr>
                          <w:t xml:space="preserve">Select </w:t>
                        </w:r>
                        <w:r>
                          <w:rPr>
                            <w:sz w:val="16"/>
                          </w:rPr>
                          <w:t xml:space="preserve">the next grid point </w:t>
                        </w:r>
                        <w:r>
                          <w:rPr>
                            <w:i/>
                            <w:sz w:val="16"/>
                          </w:rPr>
                          <w:t>n</w:t>
                        </w:r>
                      </w:p>
                    </w:txbxContent>
                  </v:textbox>
                </v:rect>
                <v:rect id="Rectangle 172" o:spid="_x0000_s1068" style="position:absolute;left:18128;top:3912;width:19149;height:20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" fillcolor="white [3201]" strokecolor="#bfc3c6 [3207]" strokeweight=".85pt">
                  <v:textbox inset="2.48592mm,1.243mm,2.48592mm,1.243mm">
                    <w:txbxContent>
                      <w:p w14:paraId="7D029C97" w14:textId="702C3855" w:rsidR="00F21BAB" w:rsidRPr="00DC25F1" w:rsidRDefault="00F21BAB" w:rsidP="00DC25F1">
                        <w:pPr>
                          <w:jc w:val="center"/>
                          <w:rPr>
                            <w:sz w:val="16"/>
                          </w:rPr>
                        </w:pPr>
                        <w:r w:rsidRPr="00DC25F1">
                          <w:rPr>
                            <w:sz w:val="16"/>
                          </w:rPr>
                          <w:t xml:space="preserve">Select </w:t>
                        </w:r>
                        <w:r>
                          <w:rPr>
                            <w:sz w:val="16"/>
                          </w:rPr>
                          <w:t xml:space="preserve">m=1 </w:t>
                        </w:r>
                        <w:r w:rsidRPr="00DC25F1">
                          <w:rPr>
                            <w:sz w:val="16"/>
                          </w:rPr>
                          <w:t>(</w:t>
                        </w:r>
                        <w:r>
                          <w:rPr>
                            <w:sz w:val="16"/>
                          </w:rPr>
                          <w:t xml:space="preserve">first </w:t>
                        </w:r>
                        <w:proofErr w:type="spellStart"/>
                        <w:r>
                          <w:rPr>
                            <w:sz w:val="16"/>
                          </w:rPr>
                          <w:t>AoA</w:t>
                        </w:r>
                        <w:proofErr w:type="spellEnd"/>
                        <w:r>
                          <w:rPr>
                            <w:sz w:val="16"/>
                          </w:rPr>
                          <w:t xml:space="preserve"> separation)</w:t>
                        </w:r>
                      </w:p>
                    </w:txbxContent>
                  </v:textbox>
                </v:rect>
                <v:shape id="Connector: Elbow 177" o:spid="_x0000_s1069" type="#_x0000_t34" style="position:absolute;left:27098;top:6588;width:1221;height:13;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" strokecolor="#bfc3c6 [3207]">
                  <v:stroke endarrow="block"/>
                </v:shape>
                <v:shape id="Connector: Elbow 178" o:spid="_x0000_s1070" type="#_x0000_t34" style="position:absolute;left:17962;top:82582;width:2514;height:24;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" strokecolor="#bfc3c6 [3207]">
                  <v:stroke endarrow="block"/>
                </v:shape>
                <v:shape id="Text Box 179" o:spid="_x0000_s1071" type="#_x0000_t202" style="position:absolute;left:18128;top:81119;width:2971;height:2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" filled="f" stroked="f" strokeweight=".5pt">
                  <v:textbox style="mso-fit-shape-to-text:t" inset="0,0,0,0">
                    <w:txbxContent>
                      <w:p w14:paraId="49163FE0" w14:textId="77777777" w:rsidR="00F21BAB" w:rsidRPr="00397E56" w:rsidRDefault="00F21BAB" w:rsidP="00397E56">
                        <w:pPr>
                          <w:jc w:val="center"/>
                          <w:rPr>
                            <w:b/>
                            <w:sz w:val="16"/>
                            <w:lang w:val="es-ES"/>
                          </w:rPr>
                        </w:pPr>
                        <w:r>
                          <w:rPr>
                            <w:b/>
                            <w:sz w:val="16"/>
                            <w:lang w:val="es-ES"/>
                          </w:rPr>
                          <w:t>No</w:t>
                        </w:r>
                      </w:p>
                    </w:txbxContent>
                  </v:textbox>
                </v:shape>
                <v:shape id="Text Box 184" o:spid="_x0000_s1072" type="#_x0000_t202" style="position:absolute;left:27714;top:78785;width:2971;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" filled="f" stroked="f" strokeweight=".5pt">
                  <v:textbox style="mso-fit-shape-to-text:t" inset="0,0,0,0">
                    <w:txbxContent>
                      <w:p w14:paraId="79E98BD0" w14:textId="5757578C" w:rsidR="00F21BAB" w:rsidRPr="00397E56" w:rsidRDefault="00F21BAB" w:rsidP="00397E56">
                        <w:pPr>
                          <w:jc w:val="center"/>
                          <w:rPr>
                            <w:b/>
                            <w:sz w:val="16"/>
                            <w:lang w:val="es-ES"/>
                          </w:rPr>
                        </w:pPr>
                        <w:r>
                          <w:rPr>
                            <w:b/>
                            <w:sz w:val="16"/>
                            <w:lang w:val="es-ES"/>
                          </w:rPr>
                          <w:t>Yes</w:t>
                        </w:r>
                      </w:p>
                    </w:txbxContent>
                  </v:textbox>
                </v:shape>
                <v:shape id="Connector: Elbow 102" o:spid="_x0000_s1073" type="#_x0000_t34" style="position:absolute;left:6543;top:4948;width:11585;height:77658;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" adj="-10109" strokecolor="#bfc3c6 [3207]">
                  <v:stroke endarrow="block"/>
                </v:shape>
                <v:shape id="Flowchart: Alternate Process 190" o:spid="_x0000_s1074" type="#_x0000_t176" style="position:absolute;left:36805;top:79778;width:14391;height:5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" fillcolor="white [3201]" strokecolor="#bfc3c6 [3207]" strokeweight="2.25pt">
                  <v:textbox inset="2.48592mm,1.243mm,2.48592mm,1.243mm">
                    <w:txbxContent>
                      <w:p w14:paraId="03422020" w14:textId="15B28EF1" w:rsidR="00F21BAB" w:rsidRPr="00F21BAB" w:rsidRDefault="00F21BAB" w:rsidP="00E51B6F">
                        <w:pPr>
                          <w:jc w:val="center"/>
                          <w:rPr>
                            <w:sz w:val="16"/>
                          </w:rPr>
                        </w:pPr>
                        <w:r w:rsidRPr="00F21BAB">
                          <w:rPr>
                            <w:sz w:val="16"/>
                          </w:rPr>
                          <w:t>Post process the results: count t</w:t>
                        </w:r>
                        <w:r>
                          <w:rPr>
                            <w:sz w:val="16"/>
                          </w:rPr>
                          <w:t>he number of Pass and Fail verdicts</w:t>
                        </w:r>
                      </w:p>
                    </w:txbxContent>
                  </v:textbox>
                </v:shape>
                <v:shape id="Connector: Elbow 256" o:spid="_x0000_s1075" type="#_x0000_t34" style="position:absolute;left:34942;top:82527;width:1863;height:55;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" strokecolor="#bfc3c6 [3207]">
                  <v:stroke endarrow="block"/>
                </v:shape>
                <v:shape id="Text Box 257" o:spid="_x0000_s1076" type="#_x0000_t202" style="position:absolute;left:33998;top:81010;width:2972;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" filled="f" stroked="f" strokeweight=".5pt">
                  <v:textbox style="mso-fit-shape-to-text:t" inset="0,0,0,0">
                    <w:txbxContent>
                      <w:p w14:paraId="77A2A837" w14:textId="77777777" w:rsidR="00F21BAB" w:rsidRPr="00397E56" w:rsidRDefault="00F21BAB" w:rsidP="00397E56">
                        <w:pPr>
                          <w:jc w:val="center"/>
                          <w:rPr>
                            <w:b/>
                            <w:sz w:val="16"/>
                            <w:lang w:val="es-ES"/>
                          </w:rPr>
                        </w:pPr>
                        <w:r>
                          <w:rPr>
                            <w:b/>
                            <w:sz w:val="16"/>
                            <w:lang w:val="es-ES"/>
                          </w:rPr>
                          <w:t>Yes</w:t>
                        </w:r>
                      </w:p>
                    </w:txbxContent>
                  </v:textbox>
                </v:shape>
                <v:rect id="Rectangle 258" o:spid="_x0000_s1077" style="position:absolute;left:6647;top:42214;width:42162;height:22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" fillcolor="white [3201]" strokecolor="#bfc3c6 [3207]" strokeweight=".85pt">
                  <v:textbox inset="2.48592mm,1.243mm,2.48592mm,1.243mm">
                    <w:txbxContent>
                      <w:p w14:paraId="169FD323" w14:textId="77777777" w:rsidR="00F21BAB" w:rsidRDefault="00F21BAB" w:rsidP="00397E56">
                        <w:pPr>
                          <w:jc w:val="center"/>
                          <w:rPr>
                            <w:sz w:val="16"/>
                          </w:rPr>
                        </w:pPr>
                        <w:r>
                          <w:rPr>
                            <w:sz w:val="16"/>
                          </w:rPr>
                          <w:t xml:space="preserve">Set </w:t>
                        </w:r>
                        <w:r>
                          <w:rPr>
                            <w:sz w:val="16"/>
                          </w:rPr>
                          <w:t>the fixed DL power level on AoA1 and AoA2 (at the center of the QZ)</w:t>
                        </w:r>
                        <w:r>
                          <w:rPr>
                            <w:sz w:val="16"/>
                          </w:rPr>
                          <w:t xml:space="preserve"> and measure TP.</w:t>
                        </w:r>
                      </w:p>
                      <w:p w14:paraId="0C73AC60" w14:textId="77777777" w:rsidR="00F21BAB" w:rsidRDefault="00F21BAB" w:rsidP="00397E56">
                        <w:pPr>
                          <w:jc w:val="center"/>
                          <w:rPr>
                            <w:sz w:val="16"/>
                          </w:rPr>
                        </w:pPr>
                      </w:p>
                      <w:p w14:paraId="4CA89D5D" w14:textId="77777777" w:rsidR="00F21BAB" w:rsidRPr="00DC25F1" w:rsidRDefault="00F21BAB" w:rsidP="00397E56">
                        <w:pPr>
                          <w:jc w:val="center"/>
                          <w:rPr>
                            <w:sz w:val="16"/>
                          </w:rPr>
                        </w:pPr>
                      </w:p>
                    </w:txbxContent>
                  </v:textbox>
                </v:rect>
                <v:shape id="Connector: Elbow 259" o:spid="_x0000_s1078" type="#_x0000_t34" style="position:absolute;left:27013;top:45174;width:1419;height:1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" strokecolor="#bfc3c6 [3207]">
                  <v:stroke endarrow="block"/>
                </v:shape>
                <w10:anchorlock/>
              </v:group>
            </w:pict>
          </mc:Fallback>
        </mc:AlternateContent>
      </w:r>
    </w:p>
    <w:p w14:paraId="44E87481" w14:textId="1475B739" w:rsidR="00CD2F44" w:rsidRDefault="00CD2F44" w:rsidP="00CD2F44">
      <w:pPr>
        <w:pStyle w:val="Caption"/>
        <w:jc w:val="center"/>
        <w:rPr>
          <w:i/>
        </w:rPr>
      </w:pPr>
      <w:bookmarkStart w:id="10" w:name="_Ref132046452"/>
      <w:r>
        <w:t xml:space="preserve">Figure </w:t>
      </w:r>
      <w:r>
        <w:fldChar w:fldCharType="begin"/>
      </w:r>
      <w:r>
        <w:instrText>STYLEREF 1 \s</w:instrText>
      </w:r>
      <w:r>
        <w:fldChar w:fldCharType="separate"/>
      </w:r>
      <w:r>
        <w:rPr>
          <w:noProof/>
        </w:rPr>
        <w:t>2</w:t>
      </w:r>
      <w:r>
        <w:fldChar w:fldCharType="end"/>
      </w:r>
      <w:r>
        <w:noBreakHyphen/>
      </w:r>
      <w:r>
        <w:fldChar w:fldCharType="begin"/>
      </w:r>
      <w:r>
        <w:instrText>SEQ Figure \* ARABIC \s 1</w:instrText>
      </w:r>
      <w:r>
        <w:fldChar w:fldCharType="separate"/>
      </w:r>
      <w:r>
        <w:rPr>
          <w:noProof/>
        </w:rPr>
        <w:t>1</w:t>
      </w:r>
      <w:r>
        <w:fldChar w:fldCharType="end"/>
      </w:r>
      <w:bookmarkEnd w:id="10"/>
      <w:r>
        <w:t xml:space="preserve">: </w:t>
      </w:r>
      <w:r>
        <w:t xml:space="preserve">Test procedure for </w:t>
      </w:r>
      <w:r>
        <w:t>non-parametric test approach</w:t>
      </w:r>
      <w:r w:rsidRPr="00F74D5C">
        <w:t>.</w:t>
      </w:r>
    </w:p>
    <w:p w14:paraId="7F4F970B" w14:textId="3F7C13FA" w:rsidR="00D55971" w:rsidRPr="006E429E" w:rsidRDefault="00D55971" w:rsidP="00D55971">
      <w:pPr>
        <w:ind w:firstLine="1"/>
      </w:pPr>
      <w:bookmarkStart w:id="11" w:name="_Toc132046940"/>
      <w:bookmarkStart w:id="12" w:name="_Toc132047415"/>
      <w:bookmarkStart w:id="13" w:name="_Toc132047419"/>
      <w:r w:rsidRPr="0020603D">
        <w:rPr>
          <w:b/>
        </w:rPr>
        <w:lastRenderedPageBreak/>
        <w:t xml:space="preserve">Proposal </w:t>
      </w:r>
      <w:r w:rsidRPr="0020603D">
        <w:rPr>
          <w:b/>
        </w:rPr>
        <w:fldChar w:fldCharType="begin"/>
      </w:r>
      <w:r w:rsidRPr="0020603D">
        <w:rPr>
          <w:b/>
        </w:rPr>
        <w:instrText xml:space="preserve"> SEQ Proposal \* ARABIC </w:instrText>
      </w:r>
      <w:r w:rsidRPr="0020603D">
        <w:rPr>
          <w:b/>
        </w:rPr>
        <w:fldChar w:fldCharType="separate"/>
      </w:r>
      <w:r>
        <w:rPr>
          <w:b/>
          <w:noProof/>
        </w:rPr>
        <w:t>2</w:t>
      </w:r>
      <w:r w:rsidRPr="0020603D">
        <w:rPr>
          <w:b/>
        </w:rPr>
        <w:fldChar w:fldCharType="end"/>
      </w:r>
      <w:r w:rsidRPr="0020603D">
        <w:rPr>
          <w:b/>
        </w:rPr>
        <w:t>:</w:t>
      </w:r>
      <w:r w:rsidRPr="006E429E">
        <w:t xml:space="preserve"> </w:t>
      </w:r>
      <w:r>
        <w:t xml:space="preserve">the </w:t>
      </w:r>
      <w:r>
        <w:t>non-parametric test approach</w:t>
      </w:r>
      <w:r>
        <w:t xml:space="preserve"> for spherical coverage in </w:t>
      </w:r>
      <w:r>
        <w:fldChar w:fldCharType="begin"/>
      </w:r>
      <w:r>
        <w:instrText xml:space="preserve"> REF _Ref132046452 \h </w:instrText>
      </w:r>
      <w:r>
        <w:fldChar w:fldCharType="separate"/>
      </w:r>
      <w:r>
        <w:t xml:space="preserve">Figure </w:t>
      </w:r>
      <w:r>
        <w:rPr>
          <w:noProof/>
        </w:rPr>
        <w:t>2</w:t>
      </w:r>
      <w:r>
        <w:noBreakHyphen/>
      </w:r>
      <w:r>
        <w:rPr>
          <w:noProof/>
        </w:rPr>
        <w:t>1</w:t>
      </w:r>
      <w:r>
        <w:fldChar w:fldCharType="end"/>
      </w:r>
      <w:r>
        <w:t xml:space="preserve"> is selected</w:t>
      </w:r>
      <w:r>
        <w:t>.</w:t>
      </w:r>
      <w:bookmarkEnd w:id="11"/>
      <w:bookmarkEnd w:id="12"/>
      <w:bookmarkEnd w:id="13"/>
      <w:r w:rsidRPr="006E429E">
        <w:t xml:space="preserve"> </w:t>
      </w:r>
    </w:p>
    <w:p w14:paraId="77DBA264" w14:textId="77777777" w:rsidR="00D55971" w:rsidRDefault="00D55971" w:rsidP="00D55971"/>
    <w:p w14:paraId="11F4E94F" w14:textId="0675FF9B" w:rsidR="00492206" w:rsidRDefault="00492206" w:rsidP="009E6D82">
      <w:pPr>
        <w:pStyle w:val="Heading1"/>
      </w:pPr>
      <w:r>
        <w:t>Proposal</w:t>
      </w:r>
    </w:p>
    <w:p w14:paraId="30C3B6A5" w14:textId="77777777" w:rsidR="006E429E" w:rsidRPr="006E429E" w:rsidRDefault="006E429E" w:rsidP="006E429E">
      <w:r w:rsidRPr="006E429E">
        <w:t>In this contribution, the following observations and proposals were made:</w:t>
      </w:r>
    </w:p>
    <w:p w14:paraId="0A973EAD" w14:textId="77777777" w:rsidR="00F1019C" w:rsidRDefault="006E429E">
      <w:pPr>
        <w:pStyle w:val="TableofFigures"/>
        <w:tabs>
          <w:tab w:val="right" w:leader="dot" w:pos="9016"/>
        </w:tabs>
        <w:rPr>
          <w:rFonts w:eastAsiaTheme="minorEastAsia"/>
          <w:noProof/>
          <w:sz w:val="22"/>
          <w:szCs w:val="22"/>
        </w:rPr>
      </w:pPr>
      <w:r>
        <w:fldChar w:fldCharType="begin"/>
      </w:r>
      <w:r>
        <w:instrText xml:space="preserve"> TOC \n \c "Observation" </w:instrText>
      </w:r>
      <w:r>
        <w:fldChar w:fldCharType="separate"/>
      </w:r>
      <w:r w:rsidR="00F1019C" w:rsidRPr="00CD6D2B">
        <w:rPr>
          <w:b/>
          <w:noProof/>
        </w:rPr>
        <w:t>Observation 1:</w:t>
      </w:r>
      <w:r w:rsidR="00F1019C">
        <w:rPr>
          <w:noProof/>
        </w:rPr>
        <w:t xml:space="preserve"> the test procedure for EIS total spherical coverage shall be based on a non</w:t>
      </w:r>
      <w:r w:rsidR="00F1019C">
        <w:rPr>
          <w:noProof/>
        </w:rPr>
        <w:noBreakHyphen/>
        <w:t>parametric (e.g. go or no-go, pass/fail) test approach, considering all test point pairs (</w:t>
      </w:r>
      <w:r w:rsidR="00F1019C" w:rsidRPr="00CD6D2B">
        <w:rPr>
          <w:rFonts w:eastAsia="SimSun"/>
          <w:noProof/>
          <w:lang w:eastAsia="zh-CN"/>
        </w:rPr>
        <w:t xml:space="preserve">corresponding to 2 AoAs) for the </w:t>
      </w:r>
      <w:r w:rsidR="00F1019C">
        <w:rPr>
          <w:noProof/>
        </w:rPr>
        <w:t>%</w:t>
      </w:r>
      <w:r w:rsidR="00F1019C">
        <w:rPr>
          <w:noProof/>
        </w:rPr>
        <w:noBreakHyphen/>
        <w:t>ile calculation.</w:t>
      </w:r>
    </w:p>
    <w:p w14:paraId="4267E347" w14:textId="77777777" w:rsidR="00F1019C" w:rsidRDefault="006E429E" w:rsidP="006E429E">
      <w:pPr>
        <w:pStyle w:val="TableofFigures"/>
        <w:tabs>
          <w:tab w:val="right" w:leader="dot" w:pos="9016"/>
        </w:tabs>
        <w:rPr>
          <w:noProof/>
        </w:rPr>
      </w:pPr>
      <w:r>
        <w:fldChar w:fldCharType="end"/>
      </w:r>
      <w:r>
        <w:fldChar w:fldCharType="begin"/>
      </w:r>
      <w:r>
        <w:instrText xml:space="preserve"> TOC \n \c "Proposal" </w:instrText>
      </w:r>
      <w:r>
        <w:fldChar w:fldCharType="separate"/>
      </w:r>
    </w:p>
    <w:p w14:paraId="2686E20D" w14:textId="77777777" w:rsidR="00F1019C" w:rsidRDefault="00F1019C">
      <w:pPr>
        <w:pStyle w:val="TableofFigures"/>
        <w:tabs>
          <w:tab w:val="right" w:leader="dot" w:pos="9016"/>
        </w:tabs>
        <w:rPr>
          <w:rFonts w:eastAsiaTheme="minorEastAsia"/>
          <w:noProof/>
          <w:sz w:val="22"/>
          <w:szCs w:val="22"/>
        </w:rPr>
      </w:pPr>
      <w:r w:rsidRPr="00990DBF">
        <w:rPr>
          <w:b/>
          <w:noProof/>
        </w:rPr>
        <w:t>Proposal 1:</w:t>
      </w:r>
      <w:r>
        <w:rPr>
          <w:noProof/>
        </w:rPr>
        <w:t xml:space="preserve"> non-parametric (i.e. pass/fail) test approach for Multi-DCI &amp; Single-DCI Schemes shall be defined.</w:t>
      </w:r>
    </w:p>
    <w:p w14:paraId="1F9ADC99" w14:textId="77777777" w:rsidR="00F1019C" w:rsidRDefault="00F1019C">
      <w:pPr>
        <w:pStyle w:val="TableofFigures"/>
        <w:tabs>
          <w:tab w:val="right" w:leader="dot" w:pos="9016"/>
        </w:tabs>
        <w:rPr>
          <w:rFonts w:eastAsiaTheme="minorEastAsia"/>
          <w:noProof/>
          <w:sz w:val="22"/>
          <w:szCs w:val="22"/>
        </w:rPr>
      </w:pPr>
      <w:r w:rsidRPr="00990DBF">
        <w:rPr>
          <w:b/>
          <w:noProof/>
        </w:rPr>
        <w:t>Proposal 2:</w:t>
      </w:r>
      <w:r>
        <w:rPr>
          <w:noProof/>
        </w:rPr>
        <w:t xml:space="preserve"> the non-parametric test approach for spherical coverage in Figure 2</w:t>
      </w:r>
      <w:r>
        <w:rPr>
          <w:noProof/>
        </w:rPr>
        <w:noBreakHyphen/>
        <w:t>1 is selected.</w:t>
      </w:r>
    </w:p>
    <w:p w14:paraId="51020847" w14:textId="7FE506B3" w:rsidR="0078058F" w:rsidRDefault="006E429E" w:rsidP="006E429E">
      <w:r>
        <w:fldChar w:fldCharType="end"/>
      </w:r>
    </w:p>
    <w:p w14:paraId="5AB7E144" w14:textId="77777777" w:rsidR="00492206" w:rsidRPr="000C7C66" w:rsidRDefault="00492206" w:rsidP="009E6D82">
      <w:pPr>
        <w:pStyle w:val="Heading1"/>
      </w:pPr>
      <w:r>
        <w:t>References</w:t>
      </w:r>
    </w:p>
    <w:p w14:paraId="628E813E" w14:textId="1FB7FB7B" w:rsidR="004402DB" w:rsidRDefault="00D55971" w:rsidP="0033152D">
      <w:pPr>
        <w:pStyle w:val="ListParagraph"/>
        <w:numPr>
          <w:ilvl w:val="0"/>
          <w:numId w:val="13"/>
        </w:numPr>
        <w:tabs>
          <w:tab w:val="left" w:pos="425"/>
        </w:tabs>
        <w:spacing w:after="0" w:line="240" w:lineRule="auto"/>
      </w:pPr>
      <w:bookmarkStart w:id="14" w:name="_Ref127543965"/>
      <w:bookmarkStart w:id="15" w:name="_Ref111041756"/>
      <w:bookmarkStart w:id="16" w:name="_Ref79157111"/>
      <w:bookmarkStart w:id="17" w:name="_Ref36824183"/>
      <w:r w:rsidRPr="00D55971">
        <w:t>RP-230806</w:t>
      </w:r>
      <w:r w:rsidR="004402DB" w:rsidRPr="00B53547">
        <w:t>, “</w:t>
      </w:r>
      <w:r w:rsidR="00F74D5C" w:rsidRPr="00F74D5C">
        <w:t>Revised SID: Study on NR frequency range 2 (FR2) Over-the-Air (OTA) testing enhancements</w:t>
      </w:r>
      <w:r w:rsidR="004402DB" w:rsidRPr="00B53547">
        <w:t>”, Qualcomm Incorporated, 3GPP TSG RAN Meeting #9</w:t>
      </w:r>
      <w:r w:rsidR="00BF1060">
        <w:t>9</w:t>
      </w:r>
      <w:r w:rsidR="004402DB" w:rsidRPr="00B53547">
        <w:t xml:space="preserve">, </w:t>
      </w:r>
      <w:r w:rsidR="00BF1060">
        <w:t>March 2023</w:t>
      </w:r>
      <w:bookmarkEnd w:id="14"/>
    </w:p>
    <w:p w14:paraId="391FA281" w14:textId="0889216C" w:rsidR="00BF1060" w:rsidRPr="00BF1060" w:rsidRDefault="00BF1060" w:rsidP="0033152D">
      <w:pPr>
        <w:pStyle w:val="ListParagraph"/>
        <w:numPr>
          <w:ilvl w:val="0"/>
          <w:numId w:val="13"/>
        </w:numPr>
        <w:tabs>
          <w:tab w:val="left" w:pos="425"/>
        </w:tabs>
        <w:spacing w:after="0" w:line="240" w:lineRule="auto"/>
      </w:pPr>
      <w:bookmarkStart w:id="18" w:name="_Ref127543973"/>
      <w:bookmarkStart w:id="19" w:name="_Ref111041818"/>
      <w:bookmarkStart w:id="20" w:name="_Ref132047453"/>
      <w:bookmarkEnd w:id="15"/>
      <w:r w:rsidRPr="00BF1060">
        <w:t>R4-2302923</w:t>
      </w:r>
      <w:r>
        <w:t>, “</w:t>
      </w:r>
      <w:r w:rsidRPr="00BF1060">
        <w:t>WF for FR2 OTA test enhancement SI</w:t>
      </w:r>
      <w:r>
        <w:t xml:space="preserve">”, </w:t>
      </w:r>
      <w:r w:rsidRPr="00BF1060">
        <w:t>Qualcomm</w:t>
      </w:r>
      <w:r>
        <w:t xml:space="preserve">, </w:t>
      </w:r>
      <w:r w:rsidRPr="00B53547">
        <w:t>3GPP TSG RAN</w:t>
      </w:r>
      <w:r>
        <w:t xml:space="preserve"> WG4</w:t>
      </w:r>
      <w:r w:rsidRPr="00B53547">
        <w:t xml:space="preserve"> Meeting #</w:t>
      </w:r>
      <w:r>
        <w:t>106</w:t>
      </w:r>
      <w:r w:rsidRPr="00B53547">
        <w:t xml:space="preserve">, </w:t>
      </w:r>
      <w:r>
        <w:t xml:space="preserve">February </w:t>
      </w:r>
      <w:r w:rsidRPr="00B53547">
        <w:t>2022</w:t>
      </w:r>
      <w:bookmarkEnd w:id="20"/>
    </w:p>
    <w:p w14:paraId="4BF21788" w14:textId="5B1C4860" w:rsidR="00BF1060" w:rsidRPr="00BF1060" w:rsidRDefault="00BF1060" w:rsidP="0033152D">
      <w:pPr>
        <w:pStyle w:val="ListParagraph"/>
        <w:numPr>
          <w:ilvl w:val="0"/>
          <w:numId w:val="13"/>
        </w:numPr>
        <w:tabs>
          <w:tab w:val="left" w:pos="425"/>
        </w:tabs>
        <w:spacing w:after="0" w:line="240" w:lineRule="auto"/>
      </w:pPr>
      <w:bookmarkStart w:id="21" w:name="_Ref132047467"/>
      <w:r w:rsidRPr="00BF1060">
        <w:t>R4-2303493</w:t>
      </w:r>
      <w:r>
        <w:t>, “</w:t>
      </w:r>
      <w:r w:rsidRPr="00BF1060">
        <w:t>WF on NR FR2 multi-Rx chain DL reception</w:t>
      </w:r>
      <w:r>
        <w:t xml:space="preserve">”, </w:t>
      </w:r>
      <w:r w:rsidRPr="00BF1060">
        <w:t>Samsung</w:t>
      </w:r>
      <w:r>
        <w:t xml:space="preserve">, </w:t>
      </w:r>
      <w:r w:rsidRPr="00B53547">
        <w:t>3GPP TSG RAN</w:t>
      </w:r>
      <w:r>
        <w:t xml:space="preserve"> WG4</w:t>
      </w:r>
      <w:r w:rsidRPr="00B53547">
        <w:t xml:space="preserve"> Meeting #</w:t>
      </w:r>
      <w:r>
        <w:t>106</w:t>
      </w:r>
      <w:r w:rsidRPr="00B53547">
        <w:t xml:space="preserve">, </w:t>
      </w:r>
      <w:r>
        <w:t xml:space="preserve">February </w:t>
      </w:r>
      <w:r w:rsidRPr="00B53547">
        <w:t>2022</w:t>
      </w:r>
      <w:bookmarkEnd w:id="16"/>
      <w:bookmarkEnd w:id="17"/>
      <w:bookmarkEnd w:id="18"/>
      <w:bookmarkEnd w:id="19"/>
      <w:bookmarkEnd w:id="21"/>
    </w:p>
    <w:sectPr w:rsidR="00BF1060" w:rsidRPr="00BF1060" w:rsidSect="00BE5331">
      <w:headerReference w:type="even" r:id="rId9"/>
      <w:headerReference w:type="default" r:id="rId10"/>
      <w:footerReference w:type="even" r:id="rId11"/>
      <w:footerReference w:type="default" r:id="rId12"/>
      <w:headerReference w:type="first" r:id="rId13"/>
      <w:footerReference w:type="first" r:id="rId14"/>
      <w:type w:val="continuous"/>
      <w:pgSz w:w="11906" w:h="16838"/>
      <w:pgMar w:top="1440" w:right="1440" w:bottom="1440" w:left="1440" w:header="709" w:footer="709"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76CB744" w16cex:dateUtc="2022-08-10T09:16:52.262Z"/>
  <w16cex:commentExtensible w16cex:durableId="6E3897F9" w16cex:dateUtc="2022-08-10T09:18:15.87Z"/>
  <w16cex:commentExtensible w16cex:durableId="160A8E37" w16cex:dateUtc="2022-08-10T09:19:47.502Z"/>
  <w16cex:commentExtensible w16cex:durableId="64FECE41" w16cex:dateUtc="2022-08-10T09:21:23.764Z"/>
  <w16cex:commentExtensible w16cex:durableId="501A6523" w16cex:dateUtc="2022-08-10T09:22:14.06Z"/>
  <w16cex:commentExtensible w16cex:durableId="69F65083" w16cex:dateUtc="2022-08-10T09:23:50.723Z"/>
  <w16cex:commentExtensible w16cex:durableId="6E09D85C" w16cex:dateUtc="2022-08-10T09:39:15.481Z"/>
  <w16cex:commentExtensible w16cex:durableId="72B2F2C2" w16cex:dateUtc="2022-08-10T10:17:15.843Z"/>
  <w16cex:commentExtensible w16cex:durableId="7AE8C950" w16cex:dateUtc="2022-08-10T10:19:25.527Z"/>
  <w16cex:commentExtensible w16cex:durableId="19AD4152" w16cex:dateUtc="2022-08-10T10:20:39.897Z"/>
  <w16cex:commentExtensible w16cex:durableId="66271A06" w16cex:dateUtc="2022-08-10T10:47:10.306Z"/>
  <w16cex:commentExtensible w16cex:durableId="36520DF9" w16cex:dateUtc="2022-08-10T13:34:45.262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7FA33" w14:textId="77777777" w:rsidR="00D412E0" w:rsidRDefault="00D412E0" w:rsidP="007D0431">
      <w:pPr>
        <w:spacing w:after="0" w:line="240" w:lineRule="auto"/>
      </w:pPr>
      <w:r>
        <w:separator/>
      </w:r>
    </w:p>
  </w:endnote>
  <w:endnote w:type="continuationSeparator" w:id="0">
    <w:p w14:paraId="474C4AA5" w14:textId="77777777" w:rsidR="00D412E0" w:rsidRDefault="00D412E0" w:rsidP="007D0431">
      <w:pPr>
        <w:spacing w:after="0" w:line="240" w:lineRule="auto"/>
      </w:pPr>
      <w:r>
        <w:continuationSeparator/>
      </w:r>
    </w:p>
  </w:endnote>
  <w:endnote w:type="continuationNotice" w:id="1">
    <w:p w14:paraId="105BFD9F" w14:textId="77777777" w:rsidR="00D412E0" w:rsidRDefault="00D412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25B08" w14:textId="77777777" w:rsidR="00BF1060" w:rsidRDefault="00BF10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97F2B" w14:textId="77777777" w:rsidR="00BF1060" w:rsidRDefault="00BF10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75E7D" w14:textId="77777777" w:rsidR="00BF1060" w:rsidRDefault="00BF10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99EED" w14:textId="77777777" w:rsidR="00D412E0" w:rsidRDefault="00D412E0" w:rsidP="007D0431">
      <w:pPr>
        <w:spacing w:after="0" w:line="240" w:lineRule="auto"/>
      </w:pPr>
      <w:r>
        <w:separator/>
      </w:r>
    </w:p>
  </w:footnote>
  <w:footnote w:type="continuationSeparator" w:id="0">
    <w:p w14:paraId="5981B8BF" w14:textId="77777777" w:rsidR="00D412E0" w:rsidRDefault="00D412E0" w:rsidP="007D0431">
      <w:pPr>
        <w:spacing w:after="0" w:line="240" w:lineRule="auto"/>
      </w:pPr>
      <w:r>
        <w:continuationSeparator/>
      </w:r>
    </w:p>
  </w:footnote>
  <w:footnote w:type="continuationNotice" w:id="1">
    <w:p w14:paraId="7543CA70" w14:textId="77777777" w:rsidR="00D412E0" w:rsidRDefault="00D412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93D43" w14:textId="2F0138D8" w:rsidR="00BF1060" w:rsidRDefault="00BF1060">
    <w:pPr>
      <w:pStyle w:val="Header"/>
    </w:pPr>
    <w:r w:rsidRPr="002D3E8C">
      <w:rPr>
        <w:noProof/>
        <w:lang w:val="de-DE"/>
      </w:rPr>
      <mc:AlternateContent>
        <mc:Choice Requires="wps">
          <w:drawing>
            <wp:anchor distT="0" distB="0" distL="114300" distR="114300" simplePos="0" relativeHeight="251663360" behindDoc="0" locked="1" layoutInCell="1" allowOverlap="1" wp14:anchorId="5CEE75C8" wp14:editId="43296627">
              <wp:simplePos x="0" y="0"/>
              <wp:positionH relativeFrom="margin">
                <wp:align>left</wp:align>
              </wp:positionH>
              <wp:positionV relativeFrom="page">
                <wp:posOffset>180340</wp:posOffset>
              </wp:positionV>
              <wp:extent cx="5767200" cy="327600"/>
              <wp:effectExtent l="0" t="0" r="15240" b="8890"/>
              <wp:wrapNone/>
              <wp:docPr id="12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208795931"/>
                          </w:sdtPr>
                          <w:sdtEndPr>
                            <w:rPr>
                              <w:rStyle w:val="DefaultParagraphFont"/>
                              <w:rFonts w:eastAsiaTheme="minorHAnsi"/>
                              <w:b w:val="0"/>
                              <w:bCs w:val="0"/>
                              <w:caps w:val="0"/>
                              <w:color w:val="auto"/>
                              <w:spacing w:val="0"/>
                              <w:lang w:val="fr-CH"/>
                            </w:rPr>
                          </w:sdtEndPr>
                          <w:sdtContent>
                            <w:p w14:paraId="3AA0343F" w14:textId="7D67242D" w:rsidR="00BF1060" w:rsidRPr="00A11327" w:rsidRDefault="00BF1060"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EE75C8" id="_x0000_t202" coordsize="21600,21600" o:spt="202" path="m,l,21600r21600,l21600,xe">
              <v:stroke joinstyle="miter"/>
              <v:path gradientshapeok="t" o:connecttype="rect"/>
            </v:shapetype>
            <v:shape id="Classification_Textbox" o:spid="_x0000_s1079"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EONAIAAGQ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H/PAQ40AgAAZA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tag w:val="RS_Classification_Standard"/>
                      <w:id w:val="-1208795931"/>
                    </w:sdtPr>
                    <w:sdtEndPr>
                      <w:rPr>
                        <w:rStyle w:val="DefaultParagraphFont"/>
                        <w:rFonts w:eastAsiaTheme="minorHAnsi"/>
                        <w:b w:val="0"/>
                        <w:bCs w:val="0"/>
                        <w:caps w:val="0"/>
                        <w:color w:val="auto"/>
                        <w:spacing w:val="0"/>
                        <w:lang w:val="fr-CH"/>
                      </w:rPr>
                    </w:sdtEndPr>
                    <w:sdtContent>
                      <w:p w14:paraId="3AA0343F" w14:textId="7D67242D" w:rsidR="00BF1060" w:rsidRPr="00A11327" w:rsidRDefault="00BF1060"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44E1B" w14:textId="4D17C299" w:rsidR="00BF1060" w:rsidRDefault="00BF1060">
    <w:pPr>
      <w:pStyle w:val="Header"/>
    </w:pPr>
    <w:r w:rsidRPr="002D3E8C">
      <w:rPr>
        <w:noProof/>
        <w:lang w:val="de-DE"/>
      </w:rPr>
      <mc:AlternateContent>
        <mc:Choice Requires="wps">
          <w:drawing>
            <wp:anchor distT="0" distB="0" distL="114300" distR="114300" simplePos="0" relativeHeight="251659264" behindDoc="0" locked="1" layoutInCell="1" allowOverlap="1" wp14:anchorId="23915235" wp14:editId="190B80F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0570A287" w14:textId="1F7B0D43" w:rsidR="00BF1060" w:rsidRPr="00A11327" w:rsidRDefault="00BF1060"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3915235" id="_x0000_t202" coordsize="21600,21600" o:spt="202" path="m,l,21600r21600,l21600,xe">
              <v:stroke joinstyle="miter"/>
              <v:path gradientshapeok="t" o:connecttype="rect"/>
            </v:shapetype>
            <v:shape id="_x0000_s1080"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0570A287" w14:textId="1F7B0D43" w:rsidR="00BF1060" w:rsidRPr="00A11327" w:rsidRDefault="00BF1060"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61B62" w14:textId="33C36108" w:rsidR="00BF1060" w:rsidRDefault="00BF1060">
    <w:pPr>
      <w:pStyle w:val="Header"/>
    </w:pPr>
    <w:r w:rsidRPr="002D3E8C">
      <w:rPr>
        <w:noProof/>
        <w:lang w:val="de-DE"/>
      </w:rPr>
      <mc:AlternateContent>
        <mc:Choice Requires="wps">
          <w:drawing>
            <wp:anchor distT="0" distB="0" distL="114300" distR="114300" simplePos="0" relativeHeight="251661312" behindDoc="0" locked="1" layoutInCell="1" allowOverlap="1" wp14:anchorId="696E4E8A" wp14:editId="47C7EDC8">
              <wp:simplePos x="0" y="0"/>
              <wp:positionH relativeFrom="margin">
                <wp:align>left</wp:align>
              </wp:positionH>
              <wp:positionV relativeFrom="page">
                <wp:posOffset>180340</wp:posOffset>
              </wp:positionV>
              <wp:extent cx="5767200" cy="327600"/>
              <wp:effectExtent l="0" t="0" r="15240" b="8890"/>
              <wp:wrapNone/>
              <wp:docPr id="1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759446573"/>
                          </w:sdtPr>
                          <w:sdtEndPr>
                            <w:rPr>
                              <w:rStyle w:val="DefaultParagraphFont"/>
                              <w:rFonts w:eastAsiaTheme="minorHAnsi"/>
                              <w:b w:val="0"/>
                              <w:bCs w:val="0"/>
                              <w:caps w:val="0"/>
                              <w:color w:val="auto"/>
                              <w:spacing w:val="0"/>
                              <w:lang w:val="fr-CH"/>
                            </w:rPr>
                          </w:sdtEndPr>
                          <w:sdtContent>
                            <w:p w14:paraId="6B799E86" w14:textId="23FDF2F5" w:rsidR="00BF1060" w:rsidRPr="00A11327" w:rsidRDefault="00BF1060"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6E4E8A" id="_x0000_t202" coordsize="21600,21600" o:spt="202" path="m,l,21600r21600,l21600,xe">
              <v:stroke joinstyle="miter"/>
              <v:path gradientshapeok="t" o:connecttype="rect"/>
            </v:shapetype>
            <v:shape id="_x0000_s1081"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IjmlZk3AgAAawQAAA4AAAAAAAAAAAAAAAAA&#10;LgIAAGRycy9lMm9Eb2MueG1sUEsBAi0AFAAGAAgAAAAhAMeh93jaAAAABgEAAA8AAAAAAAAAAAAA&#10;AAAAkQQAAGRycy9kb3ducmV2LnhtbFBLBQYAAAAABAAEAPMAAACYBQAAAAA=&#10;" filled="f" stroked="f" strokeweight=".5pt">
              <v:textbox style="mso-fit-shape-to-text:t" inset="0,0,0,0">
                <w:txbxContent>
                  <w:sdt>
                    <w:sdtPr>
                      <w:rPr>
                        <w:rStyle w:val="Classification"/>
                      </w:rPr>
                      <w:tag w:val="RS_Classification_Standard"/>
                      <w:id w:val="-759446573"/>
                    </w:sdtPr>
                    <w:sdtEndPr>
                      <w:rPr>
                        <w:rStyle w:val="DefaultParagraphFont"/>
                        <w:rFonts w:eastAsiaTheme="minorHAnsi"/>
                        <w:b w:val="0"/>
                        <w:bCs w:val="0"/>
                        <w:caps w:val="0"/>
                        <w:color w:val="auto"/>
                        <w:spacing w:val="0"/>
                        <w:lang w:val="fr-CH"/>
                      </w:rPr>
                    </w:sdtEndPr>
                    <w:sdtContent>
                      <w:p w14:paraId="6B799E86" w14:textId="23FDF2F5" w:rsidR="00BF1060" w:rsidRPr="00A11327" w:rsidRDefault="00BF1060"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A335A"/>
    <w:multiLevelType w:val="hybridMultilevel"/>
    <w:tmpl w:val="0452233A"/>
    <w:lvl w:ilvl="0" w:tplc="B02E466E">
      <w:start w:val="1"/>
      <w:numFmt w:val="bullet"/>
      <w:lvlText w:val="·"/>
      <w:lvlJc w:val="left"/>
      <w:pPr>
        <w:ind w:left="720" w:hanging="360"/>
      </w:pPr>
      <w:rPr>
        <w:rFonts w:ascii="Symbol" w:hAnsi="Symbol" w:hint="default"/>
      </w:rPr>
    </w:lvl>
    <w:lvl w:ilvl="1" w:tplc="420058B2">
      <w:start w:val="1"/>
      <w:numFmt w:val="bullet"/>
      <w:lvlText w:val="o"/>
      <w:lvlJc w:val="left"/>
      <w:pPr>
        <w:ind w:left="1440" w:hanging="360"/>
      </w:pPr>
      <w:rPr>
        <w:rFonts w:ascii="Courier New" w:hAnsi="Courier New" w:hint="default"/>
      </w:rPr>
    </w:lvl>
    <w:lvl w:ilvl="2" w:tplc="F5B0F5D0">
      <w:start w:val="1"/>
      <w:numFmt w:val="bullet"/>
      <w:lvlText w:val=""/>
      <w:lvlJc w:val="left"/>
      <w:pPr>
        <w:ind w:left="2160" w:hanging="360"/>
      </w:pPr>
      <w:rPr>
        <w:rFonts w:ascii="Wingdings" w:hAnsi="Wingdings" w:hint="default"/>
      </w:rPr>
    </w:lvl>
    <w:lvl w:ilvl="3" w:tplc="EEBC57F8">
      <w:start w:val="1"/>
      <w:numFmt w:val="bullet"/>
      <w:lvlText w:val=""/>
      <w:lvlJc w:val="left"/>
      <w:pPr>
        <w:ind w:left="2880" w:hanging="360"/>
      </w:pPr>
      <w:rPr>
        <w:rFonts w:ascii="Symbol" w:hAnsi="Symbol" w:hint="default"/>
      </w:rPr>
    </w:lvl>
    <w:lvl w:ilvl="4" w:tplc="515E1140">
      <w:start w:val="1"/>
      <w:numFmt w:val="bullet"/>
      <w:lvlText w:val="o"/>
      <w:lvlJc w:val="left"/>
      <w:pPr>
        <w:ind w:left="3600" w:hanging="360"/>
      </w:pPr>
      <w:rPr>
        <w:rFonts w:ascii="Courier New" w:hAnsi="Courier New" w:hint="default"/>
      </w:rPr>
    </w:lvl>
    <w:lvl w:ilvl="5" w:tplc="2C980C38">
      <w:start w:val="1"/>
      <w:numFmt w:val="bullet"/>
      <w:lvlText w:val=""/>
      <w:lvlJc w:val="left"/>
      <w:pPr>
        <w:ind w:left="4320" w:hanging="360"/>
      </w:pPr>
      <w:rPr>
        <w:rFonts w:ascii="Wingdings" w:hAnsi="Wingdings" w:hint="default"/>
      </w:rPr>
    </w:lvl>
    <w:lvl w:ilvl="6" w:tplc="34B8057E">
      <w:start w:val="1"/>
      <w:numFmt w:val="bullet"/>
      <w:lvlText w:val=""/>
      <w:lvlJc w:val="left"/>
      <w:pPr>
        <w:ind w:left="5040" w:hanging="360"/>
      </w:pPr>
      <w:rPr>
        <w:rFonts w:ascii="Symbol" w:hAnsi="Symbol" w:hint="default"/>
      </w:rPr>
    </w:lvl>
    <w:lvl w:ilvl="7" w:tplc="32B22B2A">
      <w:start w:val="1"/>
      <w:numFmt w:val="bullet"/>
      <w:lvlText w:val="o"/>
      <w:lvlJc w:val="left"/>
      <w:pPr>
        <w:ind w:left="5760" w:hanging="360"/>
      </w:pPr>
      <w:rPr>
        <w:rFonts w:ascii="Courier New" w:hAnsi="Courier New" w:hint="default"/>
      </w:rPr>
    </w:lvl>
    <w:lvl w:ilvl="8" w:tplc="6D04A282">
      <w:start w:val="1"/>
      <w:numFmt w:val="bullet"/>
      <w:lvlText w:val=""/>
      <w:lvlJc w:val="left"/>
      <w:pPr>
        <w:ind w:left="6480" w:hanging="360"/>
      </w:pPr>
      <w:rPr>
        <w:rFonts w:ascii="Wingdings" w:hAnsi="Wingdings" w:hint="default"/>
      </w:rPr>
    </w:lvl>
  </w:abstractNum>
  <w:abstractNum w:abstractNumId="1"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2"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2574065C"/>
    <w:multiLevelType w:val="multilevel"/>
    <w:tmpl w:val="3D287A5C"/>
    <w:lvl w:ilvl="0">
      <w:start w:val="1"/>
      <w:numFmt w:val="decimal"/>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6" w15:restartNumberingAfterBreak="0">
    <w:nsid w:val="2FE52E80"/>
    <w:multiLevelType w:val="multilevel"/>
    <w:tmpl w:val="1B04B730"/>
    <w:numStyleLink w:val="RSBullets"/>
  </w:abstractNum>
  <w:abstractNum w:abstractNumId="7"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6552692"/>
    <w:multiLevelType w:val="hybridMultilevel"/>
    <w:tmpl w:val="3CE8073E"/>
    <w:lvl w:ilvl="0" w:tplc="BF887D8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1" w15:restartNumberingAfterBreak="0">
    <w:nsid w:val="444F59F0"/>
    <w:multiLevelType w:val="multilevel"/>
    <w:tmpl w:val="170C8424"/>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1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3"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4" w15:restartNumberingAfterBreak="0">
    <w:nsid w:val="516A1D52"/>
    <w:multiLevelType w:val="hybridMultilevel"/>
    <w:tmpl w:val="172649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487F5F"/>
    <w:multiLevelType w:val="hybridMultilevel"/>
    <w:tmpl w:val="90CECF00"/>
    <w:lvl w:ilvl="0" w:tplc="998CFF52">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79EC13A1"/>
    <w:multiLevelType w:val="hybridMultilevel"/>
    <w:tmpl w:val="4DB0CAF4"/>
    <w:lvl w:ilvl="0" w:tplc="7FA42BB0">
      <w:start w:val="6"/>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2"/>
  </w:num>
  <w:num w:numId="4">
    <w:abstractNumId w:val="10"/>
  </w:num>
  <w:num w:numId="5">
    <w:abstractNumId w:val="7"/>
  </w:num>
  <w:num w:numId="6">
    <w:abstractNumId w:val="4"/>
  </w:num>
  <w:num w:numId="7">
    <w:abstractNumId w:val="1"/>
  </w:num>
  <w:num w:numId="8">
    <w:abstractNumId w:val="16"/>
  </w:num>
  <w:num w:numId="9">
    <w:abstractNumId w:val="6"/>
  </w:num>
  <w:num w:numId="10">
    <w:abstractNumId w:val="13"/>
  </w:num>
  <w:num w:numId="11">
    <w:abstractNumId w:val="2"/>
  </w:num>
  <w:num w:numId="12">
    <w:abstractNumId w:val="11"/>
  </w:num>
  <w:num w:numId="13">
    <w:abstractNumId w:val="8"/>
  </w:num>
  <w:num w:numId="14">
    <w:abstractNumId w:val="3"/>
  </w:num>
  <w:num w:numId="15">
    <w:abstractNumId w:val="18"/>
  </w:num>
  <w:num w:numId="16">
    <w:abstractNumId w:val="17"/>
  </w:num>
  <w:num w:numId="17">
    <w:abstractNumId w:val="9"/>
  </w:num>
  <w:num w:numId="18">
    <w:abstractNumId w:val="15"/>
  </w:num>
  <w:num w:numId="19">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C66"/>
    <w:rsid w:val="000006FA"/>
    <w:rsid w:val="000031F1"/>
    <w:rsid w:val="0001629B"/>
    <w:rsid w:val="0001714C"/>
    <w:rsid w:val="00020803"/>
    <w:rsid w:val="0002593B"/>
    <w:rsid w:val="00027070"/>
    <w:rsid w:val="00044A80"/>
    <w:rsid w:val="00063F79"/>
    <w:rsid w:val="00073E1E"/>
    <w:rsid w:val="00085B3E"/>
    <w:rsid w:val="0008751A"/>
    <w:rsid w:val="00090556"/>
    <w:rsid w:val="0009180B"/>
    <w:rsid w:val="00096F27"/>
    <w:rsid w:val="000A023B"/>
    <w:rsid w:val="000A0B15"/>
    <w:rsid w:val="000A69EA"/>
    <w:rsid w:val="000C7C66"/>
    <w:rsid w:val="000D7295"/>
    <w:rsid w:val="000E085E"/>
    <w:rsid w:val="000E35A6"/>
    <w:rsid w:val="000F47A9"/>
    <w:rsid w:val="000F4FAF"/>
    <w:rsid w:val="0010048F"/>
    <w:rsid w:val="00101CEC"/>
    <w:rsid w:val="00102CD0"/>
    <w:rsid w:val="001041D0"/>
    <w:rsid w:val="00106774"/>
    <w:rsid w:val="001104B4"/>
    <w:rsid w:val="0012030E"/>
    <w:rsid w:val="001233D7"/>
    <w:rsid w:val="0012408E"/>
    <w:rsid w:val="00132A51"/>
    <w:rsid w:val="00135CBC"/>
    <w:rsid w:val="001434ED"/>
    <w:rsid w:val="001459FA"/>
    <w:rsid w:val="001557ED"/>
    <w:rsid w:val="00157316"/>
    <w:rsid w:val="0017506F"/>
    <w:rsid w:val="001772E2"/>
    <w:rsid w:val="00181DF3"/>
    <w:rsid w:val="00182481"/>
    <w:rsid w:val="00182879"/>
    <w:rsid w:val="0018471D"/>
    <w:rsid w:val="00190185"/>
    <w:rsid w:val="0019038E"/>
    <w:rsid w:val="0019653E"/>
    <w:rsid w:val="00197EE0"/>
    <w:rsid w:val="001A0623"/>
    <w:rsid w:val="001A28B1"/>
    <w:rsid w:val="001A2DC0"/>
    <w:rsid w:val="001A2DCE"/>
    <w:rsid w:val="001B247E"/>
    <w:rsid w:val="001B3943"/>
    <w:rsid w:val="001B5DBC"/>
    <w:rsid w:val="001C604C"/>
    <w:rsid w:val="001C690C"/>
    <w:rsid w:val="001D1EF1"/>
    <w:rsid w:val="001E1A3A"/>
    <w:rsid w:val="001F2FCC"/>
    <w:rsid w:val="001F66AA"/>
    <w:rsid w:val="001F6A45"/>
    <w:rsid w:val="001F7AF4"/>
    <w:rsid w:val="0020603D"/>
    <w:rsid w:val="00212170"/>
    <w:rsid w:val="002159D0"/>
    <w:rsid w:val="00215A93"/>
    <w:rsid w:val="00230C1A"/>
    <w:rsid w:val="00231949"/>
    <w:rsid w:val="00233F55"/>
    <w:rsid w:val="00240EF7"/>
    <w:rsid w:val="00242FF6"/>
    <w:rsid w:val="00244F8D"/>
    <w:rsid w:val="00252B64"/>
    <w:rsid w:val="00253002"/>
    <w:rsid w:val="00254FBE"/>
    <w:rsid w:val="0026175A"/>
    <w:rsid w:val="002643E4"/>
    <w:rsid w:val="00266397"/>
    <w:rsid w:val="00271681"/>
    <w:rsid w:val="0027496B"/>
    <w:rsid w:val="00274C5D"/>
    <w:rsid w:val="00276B0A"/>
    <w:rsid w:val="00277488"/>
    <w:rsid w:val="002806A9"/>
    <w:rsid w:val="00281F5C"/>
    <w:rsid w:val="00287925"/>
    <w:rsid w:val="002906C4"/>
    <w:rsid w:val="00292585"/>
    <w:rsid w:val="002931D3"/>
    <w:rsid w:val="00293ADE"/>
    <w:rsid w:val="00297B6F"/>
    <w:rsid w:val="002A0A87"/>
    <w:rsid w:val="002A5BEC"/>
    <w:rsid w:val="002A61A0"/>
    <w:rsid w:val="002B1E8D"/>
    <w:rsid w:val="002B5AFD"/>
    <w:rsid w:val="002C5292"/>
    <w:rsid w:val="002C64D1"/>
    <w:rsid w:val="002C6DE0"/>
    <w:rsid w:val="002C6F17"/>
    <w:rsid w:val="002D1F9B"/>
    <w:rsid w:val="002D59A2"/>
    <w:rsid w:val="002E11AB"/>
    <w:rsid w:val="002E4218"/>
    <w:rsid w:val="002F7D48"/>
    <w:rsid w:val="003045EA"/>
    <w:rsid w:val="00307F96"/>
    <w:rsid w:val="003146E7"/>
    <w:rsid w:val="00320D57"/>
    <w:rsid w:val="00321CD7"/>
    <w:rsid w:val="00322481"/>
    <w:rsid w:val="0032523E"/>
    <w:rsid w:val="00325AF9"/>
    <w:rsid w:val="00327032"/>
    <w:rsid w:val="0033152D"/>
    <w:rsid w:val="003353E2"/>
    <w:rsid w:val="00337439"/>
    <w:rsid w:val="003563D4"/>
    <w:rsid w:val="00356822"/>
    <w:rsid w:val="00356FB2"/>
    <w:rsid w:val="00360489"/>
    <w:rsid w:val="0036182E"/>
    <w:rsid w:val="00363881"/>
    <w:rsid w:val="003666EB"/>
    <w:rsid w:val="00377459"/>
    <w:rsid w:val="00383F03"/>
    <w:rsid w:val="00390B32"/>
    <w:rsid w:val="0039203E"/>
    <w:rsid w:val="00395002"/>
    <w:rsid w:val="00397E56"/>
    <w:rsid w:val="003A1275"/>
    <w:rsid w:val="003A50BA"/>
    <w:rsid w:val="003A7FAA"/>
    <w:rsid w:val="003B0380"/>
    <w:rsid w:val="003B3C34"/>
    <w:rsid w:val="003B4316"/>
    <w:rsid w:val="003C7723"/>
    <w:rsid w:val="003D4BE4"/>
    <w:rsid w:val="003D68E5"/>
    <w:rsid w:val="003E0593"/>
    <w:rsid w:val="003E29EE"/>
    <w:rsid w:val="003E55E2"/>
    <w:rsid w:val="003E7BA2"/>
    <w:rsid w:val="003F4EC7"/>
    <w:rsid w:val="003F6D75"/>
    <w:rsid w:val="0040742D"/>
    <w:rsid w:val="00420838"/>
    <w:rsid w:val="004211BC"/>
    <w:rsid w:val="0042429B"/>
    <w:rsid w:val="00427D97"/>
    <w:rsid w:val="00433CA0"/>
    <w:rsid w:val="004402DB"/>
    <w:rsid w:val="00451D11"/>
    <w:rsid w:val="00463D89"/>
    <w:rsid w:val="00465C54"/>
    <w:rsid w:val="004674F7"/>
    <w:rsid w:val="0047178E"/>
    <w:rsid w:val="00473461"/>
    <w:rsid w:val="00474124"/>
    <w:rsid w:val="004913FD"/>
    <w:rsid w:val="00492206"/>
    <w:rsid w:val="004A78E9"/>
    <w:rsid w:val="004B14CB"/>
    <w:rsid w:val="004B1E15"/>
    <w:rsid w:val="004B645B"/>
    <w:rsid w:val="004C06A3"/>
    <w:rsid w:val="004E7E35"/>
    <w:rsid w:val="004F1C5B"/>
    <w:rsid w:val="00500BA1"/>
    <w:rsid w:val="00503116"/>
    <w:rsid w:val="00513CFA"/>
    <w:rsid w:val="005179ED"/>
    <w:rsid w:val="00520C26"/>
    <w:rsid w:val="00532390"/>
    <w:rsid w:val="00534070"/>
    <w:rsid w:val="005375E5"/>
    <w:rsid w:val="0054564A"/>
    <w:rsid w:val="00554991"/>
    <w:rsid w:val="0055503D"/>
    <w:rsid w:val="00584E43"/>
    <w:rsid w:val="00591496"/>
    <w:rsid w:val="0059369C"/>
    <w:rsid w:val="005937E8"/>
    <w:rsid w:val="00594E12"/>
    <w:rsid w:val="005A4E19"/>
    <w:rsid w:val="005C03D1"/>
    <w:rsid w:val="005C2B5E"/>
    <w:rsid w:val="005C77D0"/>
    <w:rsid w:val="005D51A4"/>
    <w:rsid w:val="005E286D"/>
    <w:rsid w:val="005E6651"/>
    <w:rsid w:val="005F056A"/>
    <w:rsid w:val="005F407E"/>
    <w:rsid w:val="00601EB3"/>
    <w:rsid w:val="00602B12"/>
    <w:rsid w:val="0062025B"/>
    <w:rsid w:val="006274C5"/>
    <w:rsid w:val="006279DC"/>
    <w:rsid w:val="0064067F"/>
    <w:rsid w:val="00643387"/>
    <w:rsid w:val="006545A4"/>
    <w:rsid w:val="00666982"/>
    <w:rsid w:val="00672B7B"/>
    <w:rsid w:val="006870AD"/>
    <w:rsid w:val="006927F5"/>
    <w:rsid w:val="00697304"/>
    <w:rsid w:val="00697971"/>
    <w:rsid w:val="006B015C"/>
    <w:rsid w:val="006B59CE"/>
    <w:rsid w:val="006B6CB1"/>
    <w:rsid w:val="006C20FB"/>
    <w:rsid w:val="006C5440"/>
    <w:rsid w:val="006C7A5F"/>
    <w:rsid w:val="006D730A"/>
    <w:rsid w:val="006E3B9C"/>
    <w:rsid w:val="006E429E"/>
    <w:rsid w:val="006E77C0"/>
    <w:rsid w:val="006F6994"/>
    <w:rsid w:val="007054F4"/>
    <w:rsid w:val="00705632"/>
    <w:rsid w:val="00712B5B"/>
    <w:rsid w:val="007366B5"/>
    <w:rsid w:val="00746258"/>
    <w:rsid w:val="00756005"/>
    <w:rsid w:val="00757E33"/>
    <w:rsid w:val="00762636"/>
    <w:rsid w:val="00764427"/>
    <w:rsid w:val="00771505"/>
    <w:rsid w:val="0078058F"/>
    <w:rsid w:val="00781E78"/>
    <w:rsid w:val="00792341"/>
    <w:rsid w:val="007A4FD7"/>
    <w:rsid w:val="007B2206"/>
    <w:rsid w:val="007B5F72"/>
    <w:rsid w:val="007C1A5B"/>
    <w:rsid w:val="007C348D"/>
    <w:rsid w:val="007C5A1B"/>
    <w:rsid w:val="007D0431"/>
    <w:rsid w:val="007D2B0B"/>
    <w:rsid w:val="007D74B4"/>
    <w:rsid w:val="007E3502"/>
    <w:rsid w:val="007E4F6F"/>
    <w:rsid w:val="007E53EE"/>
    <w:rsid w:val="007E684D"/>
    <w:rsid w:val="007F045D"/>
    <w:rsid w:val="007F2685"/>
    <w:rsid w:val="007F2B21"/>
    <w:rsid w:val="007F2E5D"/>
    <w:rsid w:val="007F6E4F"/>
    <w:rsid w:val="007F7350"/>
    <w:rsid w:val="00800C0F"/>
    <w:rsid w:val="00806F61"/>
    <w:rsid w:val="008117B5"/>
    <w:rsid w:val="00811938"/>
    <w:rsid w:val="00816E81"/>
    <w:rsid w:val="0081752D"/>
    <w:rsid w:val="00832324"/>
    <w:rsid w:val="00837F12"/>
    <w:rsid w:val="00842BC7"/>
    <w:rsid w:val="0085227A"/>
    <w:rsid w:val="0086346A"/>
    <w:rsid w:val="008922BC"/>
    <w:rsid w:val="008A045D"/>
    <w:rsid w:val="008A5ED4"/>
    <w:rsid w:val="008A7345"/>
    <w:rsid w:val="008B493C"/>
    <w:rsid w:val="008D3C8A"/>
    <w:rsid w:val="008D680B"/>
    <w:rsid w:val="008E1D01"/>
    <w:rsid w:val="008E436F"/>
    <w:rsid w:val="008E566E"/>
    <w:rsid w:val="008E7B7D"/>
    <w:rsid w:val="008F1C4E"/>
    <w:rsid w:val="00900940"/>
    <w:rsid w:val="00910F48"/>
    <w:rsid w:val="00915BD2"/>
    <w:rsid w:val="009213E6"/>
    <w:rsid w:val="00927983"/>
    <w:rsid w:val="009301AC"/>
    <w:rsid w:val="0094562B"/>
    <w:rsid w:val="00946A21"/>
    <w:rsid w:val="00947F43"/>
    <w:rsid w:val="00950F4E"/>
    <w:rsid w:val="00954333"/>
    <w:rsid w:val="00955911"/>
    <w:rsid w:val="0095784A"/>
    <w:rsid w:val="00957F01"/>
    <w:rsid w:val="00962C49"/>
    <w:rsid w:val="009704BA"/>
    <w:rsid w:val="0097762D"/>
    <w:rsid w:val="009916E0"/>
    <w:rsid w:val="0099541E"/>
    <w:rsid w:val="009A7252"/>
    <w:rsid w:val="009B2A28"/>
    <w:rsid w:val="009C27A0"/>
    <w:rsid w:val="009D1B7F"/>
    <w:rsid w:val="009E6D82"/>
    <w:rsid w:val="009F18FE"/>
    <w:rsid w:val="00A00236"/>
    <w:rsid w:val="00A07FC5"/>
    <w:rsid w:val="00A206B5"/>
    <w:rsid w:val="00A30C8C"/>
    <w:rsid w:val="00A31A63"/>
    <w:rsid w:val="00A42902"/>
    <w:rsid w:val="00A5355C"/>
    <w:rsid w:val="00A6270C"/>
    <w:rsid w:val="00A6661B"/>
    <w:rsid w:val="00A737E4"/>
    <w:rsid w:val="00A739E6"/>
    <w:rsid w:val="00A87D1C"/>
    <w:rsid w:val="00A905EA"/>
    <w:rsid w:val="00A91B46"/>
    <w:rsid w:val="00AB25C6"/>
    <w:rsid w:val="00AB7DF8"/>
    <w:rsid w:val="00AC12C8"/>
    <w:rsid w:val="00AC1B7D"/>
    <w:rsid w:val="00AD0725"/>
    <w:rsid w:val="00AD11AA"/>
    <w:rsid w:val="00AD3F9B"/>
    <w:rsid w:val="00AE0B49"/>
    <w:rsid w:val="00AF2A3A"/>
    <w:rsid w:val="00B10122"/>
    <w:rsid w:val="00B11B95"/>
    <w:rsid w:val="00B1733E"/>
    <w:rsid w:val="00B206FD"/>
    <w:rsid w:val="00B303FF"/>
    <w:rsid w:val="00B3179E"/>
    <w:rsid w:val="00B3318B"/>
    <w:rsid w:val="00B34260"/>
    <w:rsid w:val="00B37D2F"/>
    <w:rsid w:val="00B4259B"/>
    <w:rsid w:val="00B455AB"/>
    <w:rsid w:val="00B61117"/>
    <w:rsid w:val="00B623F6"/>
    <w:rsid w:val="00B62879"/>
    <w:rsid w:val="00B712DE"/>
    <w:rsid w:val="00B80285"/>
    <w:rsid w:val="00B83DBE"/>
    <w:rsid w:val="00B94D6B"/>
    <w:rsid w:val="00BA06EB"/>
    <w:rsid w:val="00BA08A1"/>
    <w:rsid w:val="00BA2D71"/>
    <w:rsid w:val="00BB2BD9"/>
    <w:rsid w:val="00BB7636"/>
    <w:rsid w:val="00BE07D9"/>
    <w:rsid w:val="00BE5331"/>
    <w:rsid w:val="00BE582C"/>
    <w:rsid w:val="00BE7460"/>
    <w:rsid w:val="00BF1060"/>
    <w:rsid w:val="00BF4658"/>
    <w:rsid w:val="00C035BE"/>
    <w:rsid w:val="00C07070"/>
    <w:rsid w:val="00C154F0"/>
    <w:rsid w:val="00C1647C"/>
    <w:rsid w:val="00C23E69"/>
    <w:rsid w:val="00C23F01"/>
    <w:rsid w:val="00C2694F"/>
    <w:rsid w:val="00C30D53"/>
    <w:rsid w:val="00C314CC"/>
    <w:rsid w:val="00C33B71"/>
    <w:rsid w:val="00C34351"/>
    <w:rsid w:val="00C36D6F"/>
    <w:rsid w:val="00C40172"/>
    <w:rsid w:val="00C405F7"/>
    <w:rsid w:val="00C43C54"/>
    <w:rsid w:val="00C44AB8"/>
    <w:rsid w:val="00C46229"/>
    <w:rsid w:val="00C52BF7"/>
    <w:rsid w:val="00C601F9"/>
    <w:rsid w:val="00C67AAA"/>
    <w:rsid w:val="00C725FC"/>
    <w:rsid w:val="00C746EF"/>
    <w:rsid w:val="00C763E9"/>
    <w:rsid w:val="00C836FB"/>
    <w:rsid w:val="00C910F3"/>
    <w:rsid w:val="00C93C3C"/>
    <w:rsid w:val="00C94B0C"/>
    <w:rsid w:val="00C976AE"/>
    <w:rsid w:val="00CC0C76"/>
    <w:rsid w:val="00CC6AF4"/>
    <w:rsid w:val="00CC7AB4"/>
    <w:rsid w:val="00CD2F44"/>
    <w:rsid w:val="00CD4869"/>
    <w:rsid w:val="00CD72D3"/>
    <w:rsid w:val="00CF1213"/>
    <w:rsid w:val="00CF1C34"/>
    <w:rsid w:val="00CF3360"/>
    <w:rsid w:val="00CF5198"/>
    <w:rsid w:val="00D0358C"/>
    <w:rsid w:val="00D054DD"/>
    <w:rsid w:val="00D064E4"/>
    <w:rsid w:val="00D17603"/>
    <w:rsid w:val="00D2660B"/>
    <w:rsid w:val="00D27634"/>
    <w:rsid w:val="00D31632"/>
    <w:rsid w:val="00D33D9D"/>
    <w:rsid w:val="00D344AC"/>
    <w:rsid w:val="00D412E0"/>
    <w:rsid w:val="00D44890"/>
    <w:rsid w:val="00D4734E"/>
    <w:rsid w:val="00D47AEE"/>
    <w:rsid w:val="00D55971"/>
    <w:rsid w:val="00D56A5C"/>
    <w:rsid w:val="00D73A81"/>
    <w:rsid w:val="00D73B9E"/>
    <w:rsid w:val="00D827ED"/>
    <w:rsid w:val="00D86161"/>
    <w:rsid w:val="00D90EBF"/>
    <w:rsid w:val="00D9156E"/>
    <w:rsid w:val="00D94F1C"/>
    <w:rsid w:val="00D97EC3"/>
    <w:rsid w:val="00DA6AC9"/>
    <w:rsid w:val="00DA6B46"/>
    <w:rsid w:val="00DB0E64"/>
    <w:rsid w:val="00DB0F06"/>
    <w:rsid w:val="00DB1C35"/>
    <w:rsid w:val="00DC25F1"/>
    <w:rsid w:val="00DD18ED"/>
    <w:rsid w:val="00DD6721"/>
    <w:rsid w:val="00DD706D"/>
    <w:rsid w:val="00DE0C2C"/>
    <w:rsid w:val="00DE1F60"/>
    <w:rsid w:val="00DE41C6"/>
    <w:rsid w:val="00DE55BE"/>
    <w:rsid w:val="00E02069"/>
    <w:rsid w:val="00E02F52"/>
    <w:rsid w:val="00E032D7"/>
    <w:rsid w:val="00E07844"/>
    <w:rsid w:val="00E10581"/>
    <w:rsid w:val="00E16837"/>
    <w:rsid w:val="00E17F88"/>
    <w:rsid w:val="00E2039E"/>
    <w:rsid w:val="00E25C19"/>
    <w:rsid w:val="00E32F3C"/>
    <w:rsid w:val="00E42BC3"/>
    <w:rsid w:val="00E458CD"/>
    <w:rsid w:val="00E51501"/>
    <w:rsid w:val="00E51B6F"/>
    <w:rsid w:val="00E560C1"/>
    <w:rsid w:val="00E74F38"/>
    <w:rsid w:val="00E815D2"/>
    <w:rsid w:val="00E82662"/>
    <w:rsid w:val="00E918F7"/>
    <w:rsid w:val="00E930FE"/>
    <w:rsid w:val="00EA62F3"/>
    <w:rsid w:val="00EB26C6"/>
    <w:rsid w:val="00EC76B3"/>
    <w:rsid w:val="00ED5625"/>
    <w:rsid w:val="00EE2244"/>
    <w:rsid w:val="00EE35FE"/>
    <w:rsid w:val="00EE399B"/>
    <w:rsid w:val="00F1019C"/>
    <w:rsid w:val="00F107B8"/>
    <w:rsid w:val="00F144BB"/>
    <w:rsid w:val="00F21BAB"/>
    <w:rsid w:val="00F30BD5"/>
    <w:rsid w:val="00F32E03"/>
    <w:rsid w:val="00F40184"/>
    <w:rsid w:val="00F46CD0"/>
    <w:rsid w:val="00F525C4"/>
    <w:rsid w:val="00F74D5C"/>
    <w:rsid w:val="00F7627A"/>
    <w:rsid w:val="00F77D6D"/>
    <w:rsid w:val="00F77EA6"/>
    <w:rsid w:val="00F807D9"/>
    <w:rsid w:val="00F9104F"/>
    <w:rsid w:val="00F94A98"/>
    <w:rsid w:val="00FA000F"/>
    <w:rsid w:val="00FA1760"/>
    <w:rsid w:val="00FA1BA3"/>
    <w:rsid w:val="00FA4C6D"/>
    <w:rsid w:val="00FA769B"/>
    <w:rsid w:val="00FB45F4"/>
    <w:rsid w:val="00FC40C8"/>
    <w:rsid w:val="00FD12C4"/>
    <w:rsid w:val="00FD49D7"/>
    <w:rsid w:val="00FE29DA"/>
    <w:rsid w:val="00FE71A8"/>
    <w:rsid w:val="0241A635"/>
    <w:rsid w:val="02DEBD2C"/>
    <w:rsid w:val="0345C6CF"/>
    <w:rsid w:val="03716E1C"/>
    <w:rsid w:val="038AA39D"/>
    <w:rsid w:val="03BEF6A3"/>
    <w:rsid w:val="04B70CB7"/>
    <w:rsid w:val="07E4ED4D"/>
    <w:rsid w:val="0837DF81"/>
    <w:rsid w:val="08811F5A"/>
    <w:rsid w:val="0D307CA0"/>
    <w:rsid w:val="0DCF09EC"/>
    <w:rsid w:val="0EADA293"/>
    <w:rsid w:val="0F7080B9"/>
    <w:rsid w:val="130BBAAE"/>
    <w:rsid w:val="133B5160"/>
    <w:rsid w:val="1568DB03"/>
    <w:rsid w:val="15C0F374"/>
    <w:rsid w:val="16B31597"/>
    <w:rsid w:val="17B496C7"/>
    <w:rsid w:val="1F67D5BA"/>
    <w:rsid w:val="27D106EB"/>
    <w:rsid w:val="2B0D3798"/>
    <w:rsid w:val="2B9565A7"/>
    <w:rsid w:val="2F0DFBAB"/>
    <w:rsid w:val="3002F7CA"/>
    <w:rsid w:val="33B676C5"/>
    <w:rsid w:val="3810D7AB"/>
    <w:rsid w:val="39B75B40"/>
    <w:rsid w:val="39FF7660"/>
    <w:rsid w:val="3A0DE272"/>
    <w:rsid w:val="3B9B46C1"/>
    <w:rsid w:val="3CBD6AF9"/>
    <w:rsid w:val="3D371722"/>
    <w:rsid w:val="42E22CB8"/>
    <w:rsid w:val="45C45F2D"/>
    <w:rsid w:val="46BE3B12"/>
    <w:rsid w:val="48C061E4"/>
    <w:rsid w:val="49726011"/>
    <w:rsid w:val="4C128987"/>
    <w:rsid w:val="4E74FF16"/>
    <w:rsid w:val="5231A83E"/>
    <w:rsid w:val="579645D9"/>
    <w:rsid w:val="59C02372"/>
    <w:rsid w:val="5BC4A993"/>
    <w:rsid w:val="5F6BCF49"/>
    <w:rsid w:val="64B52856"/>
    <w:rsid w:val="65E228D3"/>
    <w:rsid w:val="6634E74D"/>
    <w:rsid w:val="678A2309"/>
    <w:rsid w:val="6C182CCD"/>
    <w:rsid w:val="6DA6C068"/>
    <w:rsid w:val="6DFD479A"/>
    <w:rsid w:val="6E26EB1D"/>
    <w:rsid w:val="6F12C08A"/>
    <w:rsid w:val="79C68E20"/>
    <w:rsid w:val="7B2952CD"/>
    <w:rsid w:val="7C340F72"/>
    <w:rsid w:val="7D22138A"/>
    <w:rsid w:val="7ECCBE41"/>
    <w:rsid w:val="7F9EFD0D"/>
    <w:rsid w:val="7FC002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E168E6"/>
  <w15:chartTrackingRefBased/>
  <w15:docId w15:val="{250546AF-200A-4FA5-BAC3-BD46481E0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12"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18"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lsdException w:name="Intense Quote" w:uiPriority="22"/>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5971"/>
  </w:style>
  <w:style w:type="paragraph" w:styleId="Heading1">
    <w:name w:val="heading 1"/>
    <w:aliases w:val="H1"/>
    <w:basedOn w:val="Normal"/>
    <w:next w:val="Normal"/>
    <w:link w:val="Heading1Char"/>
    <w:qFormat/>
    <w:rsid w:val="009E6D82"/>
    <w:pPr>
      <w:keepNext/>
      <w:keepLines/>
      <w:numPr>
        <w:numId w:val="12"/>
      </w:numPr>
      <w:pBdr>
        <w:top w:val="single" w:sz="12" w:space="3" w:color="auto"/>
      </w:pBdr>
      <w:spacing w:before="240" w:after="180" w:line="240" w:lineRule="auto"/>
      <w:outlineLvl w:val="0"/>
    </w:pPr>
    <w:rPr>
      <w:rFonts w:ascii="Arial" w:eastAsia="SimSun" w:hAnsi="Arial" w:cs="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D94F1C"/>
    <w:pPr>
      <w:keepNext/>
      <w:keepLines/>
      <w:numPr>
        <w:ilvl w:val="1"/>
        <w:numId w:val="2"/>
      </w:numPr>
      <w:spacing w:before="480" w:after="240"/>
      <w:outlineLvl w:val="1"/>
    </w:pPr>
    <w:rPr>
      <w:b/>
      <w:bCs/>
      <w:sz w:val="28"/>
      <w:szCs w:val="28"/>
    </w:rPr>
  </w:style>
  <w:style w:type="paragraph" w:styleId="Heading3">
    <w:name w:val="heading 3"/>
    <w:basedOn w:val="Heading2"/>
    <w:next w:val="Normal"/>
    <w:link w:val="Heading3Char"/>
    <w:unhideWhenUsed/>
    <w:qFormat/>
    <w:rsid w:val="001459FA"/>
    <w:pPr>
      <w:numPr>
        <w:ilvl w:val="2"/>
      </w:numPr>
      <w:spacing w:before="360"/>
      <w:outlineLvl w:val="2"/>
    </w:pPr>
    <w:rPr>
      <w:sz w:val="24"/>
      <w:szCs w:val="24"/>
    </w:rPr>
  </w:style>
  <w:style w:type="paragraph" w:styleId="Heading4">
    <w:name w:val="heading 4"/>
    <w:aliases w:val="h4"/>
    <w:basedOn w:val="Heading3"/>
    <w:next w:val="Normal"/>
    <w:link w:val="Heading4Char"/>
    <w:unhideWhenUsed/>
    <w:qFormat/>
    <w:rsid w:val="001459FA"/>
    <w:pPr>
      <w:numPr>
        <w:ilvl w:val="3"/>
      </w:numPr>
      <w:outlineLvl w:val="3"/>
    </w:pPr>
  </w:style>
  <w:style w:type="paragraph" w:styleId="Heading5">
    <w:name w:val="heading 5"/>
    <w:aliases w:val="h5,Heading5"/>
    <w:basedOn w:val="Heading4"/>
    <w:next w:val="Normal"/>
    <w:link w:val="Heading5Char"/>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nhideWhenUsed/>
    <w:qFormat/>
    <w:rsid w:val="00BF4658"/>
    <w:pPr>
      <w:numPr>
        <w:ilvl w:val="6"/>
      </w:numPr>
      <w:outlineLvl w:val="6"/>
    </w:pPr>
  </w:style>
  <w:style w:type="paragraph" w:styleId="Heading8">
    <w:name w:val="heading 8"/>
    <w:basedOn w:val="Heading7"/>
    <w:next w:val="Normal"/>
    <w:link w:val="Heading8Char"/>
    <w:unhideWhenUsed/>
    <w:qFormat/>
    <w:rsid w:val="00BF4658"/>
    <w:pPr>
      <w:numPr>
        <w:ilvl w:val="7"/>
      </w:numPr>
      <w:outlineLvl w:val="7"/>
    </w:pPr>
  </w:style>
  <w:style w:type="paragraph" w:styleId="Heading9">
    <w:name w:val="heading 9"/>
    <w:basedOn w:val="Heading8"/>
    <w:next w:val="Normal"/>
    <w:link w:val="Heading9Char"/>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253002"/>
    <w:pPr>
      <w:spacing w:after="0" w:line="240" w:lineRule="auto"/>
    </w:pPr>
  </w:style>
  <w:style w:type="character" w:customStyle="1" w:styleId="Heading1Char">
    <w:name w:val="Heading 1 Char"/>
    <w:aliases w:val="H1 Char"/>
    <w:basedOn w:val="DefaultParagraphFont"/>
    <w:link w:val="Heading1"/>
    <w:rsid w:val="009E6D82"/>
    <w:rPr>
      <w:rFonts w:ascii="Arial" w:eastAsia="SimSun" w:hAnsi="Arial" w:cs="Arial"/>
      <w:b/>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B3943"/>
    <w:rPr>
      <w:b/>
      <w:bCs/>
      <w:sz w:val="28"/>
      <w:szCs w:val="28"/>
    </w:rPr>
  </w:style>
  <w:style w:type="character" w:customStyle="1" w:styleId="Heading3Char">
    <w:name w:val="Heading 3 Char"/>
    <w:basedOn w:val="DefaultParagraphFont"/>
    <w:link w:val="Heading3"/>
    <w:rsid w:val="001B3943"/>
    <w:rPr>
      <w:b/>
      <w:bCs/>
      <w:sz w:val="24"/>
      <w:szCs w:val="24"/>
    </w:rPr>
  </w:style>
  <w:style w:type="character" w:customStyle="1" w:styleId="Heading4Char">
    <w:name w:val="Heading 4 Char"/>
    <w:aliases w:val="h4 Char"/>
    <w:basedOn w:val="DefaultParagraphFont"/>
    <w:link w:val="Heading4"/>
    <w:rsid w:val="001B3943"/>
    <w:rPr>
      <w:b/>
      <w:bCs/>
      <w:sz w:val="24"/>
      <w:szCs w:val="24"/>
    </w:rPr>
  </w:style>
  <w:style w:type="character" w:customStyle="1" w:styleId="Heading5Char">
    <w:name w:val="Heading 5 Char"/>
    <w:aliases w:val="h5 Char,Heading5 Char"/>
    <w:basedOn w:val="DefaultParagraphFont"/>
    <w:link w:val="Heading5"/>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rsid w:val="001B3943"/>
    <w:rPr>
      <w:b/>
      <w:bCs/>
      <w:sz w:val="24"/>
      <w:szCs w:val="24"/>
    </w:rPr>
  </w:style>
  <w:style w:type="character" w:customStyle="1" w:styleId="Heading8Char">
    <w:name w:val="Heading 8 Char"/>
    <w:basedOn w:val="DefaultParagraphFont"/>
    <w:link w:val="Heading8"/>
    <w:rsid w:val="001B3943"/>
    <w:rPr>
      <w:b/>
      <w:bCs/>
      <w:sz w:val="24"/>
      <w:szCs w:val="24"/>
    </w:rPr>
  </w:style>
  <w:style w:type="character" w:customStyle="1" w:styleId="Heading9Char">
    <w:name w:val="Heading 9 Char"/>
    <w:basedOn w:val="DefaultParagraphFont"/>
    <w:link w:val="Heading9"/>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9"/>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semiHidden/>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rsid w:val="001B3943"/>
    <w:rPr>
      <w:sz w:val="15"/>
      <w:szCs w:val="15"/>
    </w:rPr>
  </w:style>
  <w:style w:type="paragraph" w:styleId="List">
    <w:name w:val="List"/>
    <w:basedOn w:val="Normal"/>
    <w:uiPriority w:val="79"/>
    <w:qFormat/>
    <w:rsid w:val="00D2660B"/>
    <w:pPr>
      <w:numPr>
        <w:numId w:val="4"/>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tabs>
        <w:tab w:val="clear" w:pos="1275"/>
        <w:tab w:val="num" w:pos="360"/>
      </w:tabs>
      <w:ind w:left="850"/>
    </w:pPr>
  </w:style>
  <w:style w:type="paragraph" w:styleId="List4">
    <w:name w:val="List 4"/>
    <w:basedOn w:val="List3"/>
    <w:uiPriority w:val="79"/>
    <w:semiHidden/>
    <w:unhideWhenUsed/>
    <w:rsid w:val="001A2DC0"/>
    <w:pPr>
      <w:numPr>
        <w:ilvl w:val="3"/>
      </w:numPr>
      <w:tabs>
        <w:tab w:val="clear" w:pos="1700"/>
        <w:tab w:val="num" w:pos="360"/>
      </w:tabs>
      <w:ind w:left="850"/>
    </w:pPr>
  </w:style>
  <w:style w:type="paragraph" w:styleId="List5">
    <w:name w:val="List 5"/>
    <w:basedOn w:val="List4"/>
    <w:uiPriority w:val="79"/>
    <w:semiHidden/>
    <w:unhideWhenUsed/>
    <w:rsid w:val="001A2DC0"/>
    <w:pPr>
      <w:numPr>
        <w:ilvl w:val="4"/>
      </w:numPr>
      <w:tabs>
        <w:tab w:val="clear" w:pos="2125"/>
        <w:tab w:val="num" w:pos="360"/>
      </w:tabs>
      <w:ind w:left="850"/>
    </w:p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ListBullet"/>
    <w:link w:val="ListParagraphChar"/>
    <w:uiPriority w:val="34"/>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3"/>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Normal"/>
    <w:next w:val="Normal"/>
    <w:uiPriority w:val="37"/>
    <w:semiHidden/>
    <w:unhideWhenUsed/>
    <w:rsid w:val="00337439"/>
  </w:style>
  <w:style w:type="character" w:styleId="PlaceholderText">
    <w:name w:val="Placeholder Text"/>
    <w:basedOn w:val="DefaultParagraphFont"/>
    <w:uiPriority w:val="99"/>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Normal"/>
    <w:next w:val="Normal"/>
    <w:link w:val="TableofFiguresChar"/>
    <w:uiPriority w:val="99"/>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5"/>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6"/>
      </w:numPr>
    </w:pPr>
  </w:style>
  <w:style w:type="numbering" w:styleId="1ai">
    <w:name w:val="Outline List 1"/>
    <w:basedOn w:val="NoList"/>
    <w:uiPriority w:val="99"/>
    <w:semiHidden/>
    <w:unhideWhenUsed/>
    <w:rsid w:val="00EA62F3"/>
    <w:pPr>
      <w:numPr>
        <w:numId w:val="7"/>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C67AAA"/>
    <w:pPr>
      <w:keepNext/>
      <w:keepLines/>
      <w:numPr>
        <w:numId w:val="11"/>
      </w:numPr>
      <w:spacing w:after="0" w:line="240" w:lineRule="auto"/>
    </w:pPr>
    <w:rPr>
      <w:lang w:val="de-DE" w:eastAsia="ja-JP"/>
    </w:rPr>
  </w:style>
  <w:style w:type="character"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C67AAA"/>
    <w:pPr>
      <w:keepNext/>
      <w:keepLines/>
      <w:numPr>
        <w:numId w:val="11"/>
      </w:numPr>
      <w:spacing w:after="0" w:line="240" w:lineRule="auto"/>
    </w:pPr>
    <w:rPr>
      <w:lang w:val="de-DE" w:eastAsia="ja-JP"/>
    </w:rPr>
  </w:style>
  <w:style w:type="paragraph" w:customStyle="1" w:styleId="Structuring3">
    <w:name w:val="Structuring 3"/>
    <w:basedOn w:val="ListNumber3"/>
    <w:uiPriority w:val="80"/>
    <w:semiHidden/>
    <w:unhideWhenUsed/>
    <w:qFormat/>
    <w:rsid w:val="00C67AAA"/>
    <w:pPr>
      <w:keepNext/>
      <w:keepLines/>
      <w:numPr>
        <w:numId w:val="11"/>
      </w:numPr>
      <w:spacing w:after="0" w:line="240" w:lineRule="auto"/>
    </w:pPr>
    <w:rPr>
      <w:lang w:val="de-DE" w:eastAsia="ja-JP"/>
    </w:rPr>
  </w:style>
  <w:style w:type="numbering" w:customStyle="1" w:styleId="StruckturingA">
    <w:name w:val="Struckturing A"/>
    <w:uiPriority w:val="99"/>
    <w:rsid w:val="00321CD7"/>
    <w:pPr>
      <w:numPr>
        <w:numId w:val="10"/>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H">
    <w:name w:val="TH"/>
    <w:basedOn w:val="Normal"/>
    <w:link w:val="THChar"/>
    <w:qFormat/>
    <w:rsid w:val="0069730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val="x-none" w:eastAsia="x-none"/>
    </w:rPr>
  </w:style>
  <w:style w:type="character" w:customStyle="1" w:styleId="THChar">
    <w:name w:val="TH Char"/>
    <w:link w:val="TH"/>
    <w:qFormat/>
    <w:rsid w:val="00697304"/>
    <w:rPr>
      <w:rFonts w:ascii="Arial" w:eastAsia="Times New Roman" w:hAnsi="Arial" w:cs="Times New Roman"/>
      <w:b/>
      <w:lang w:val="x-none" w:eastAsia="x-none"/>
    </w:rPr>
  </w:style>
  <w:style w:type="character" w:customStyle="1" w:styleId="TALCar">
    <w:name w:val="TAL Car"/>
    <w:qFormat/>
    <w:rsid w:val="00697304"/>
    <w:rPr>
      <w:rFonts w:ascii="Arial" w:hAnsi="Arial"/>
      <w:sz w:val="18"/>
      <w:lang w:val="en-GB"/>
    </w:rPr>
  </w:style>
  <w:style w:type="character" w:customStyle="1" w:styleId="TableofFiguresChar">
    <w:name w:val="Table of Figures Char"/>
    <w:basedOn w:val="DefaultParagraphFont"/>
    <w:link w:val="TableofFigures"/>
    <w:uiPriority w:val="99"/>
    <w:rsid w:val="006E429E"/>
  </w:style>
  <w:style w:type="paragraph" w:customStyle="1" w:styleId="TF">
    <w:name w:val="TF"/>
    <w:aliases w:val="left"/>
    <w:basedOn w:val="Normal"/>
    <w:link w:val="TFChar"/>
    <w:rsid w:val="00FD49D7"/>
    <w:pPr>
      <w:keepLines/>
      <w:spacing w:after="240" w:line="240" w:lineRule="auto"/>
      <w:jc w:val="center"/>
    </w:pPr>
    <w:rPr>
      <w:rFonts w:ascii="Arial" w:eastAsia="Malgun Gothic" w:hAnsi="Arial" w:cs="Times New Roman"/>
      <w:b/>
      <w:lang w:val="en-GB" w:eastAsia="x-none"/>
    </w:rPr>
  </w:style>
  <w:style w:type="character" w:customStyle="1" w:styleId="TFChar">
    <w:name w:val="TF Char"/>
    <w:link w:val="TF"/>
    <w:rsid w:val="00FD49D7"/>
    <w:rPr>
      <w:rFonts w:ascii="Arial" w:eastAsia="Malgun Gothic" w:hAnsi="Arial" w:cs="Times New Roman"/>
      <w:b/>
      <w:lang w:val="en-GB" w:eastAsia="x-none"/>
    </w:rPr>
  </w:style>
  <w:style w:type="character" w:customStyle="1" w:styleId="NoSpacingChar">
    <w:name w:val="No Spacing Char"/>
    <w:basedOn w:val="DefaultParagraphFont"/>
    <w:link w:val="NoSpacing"/>
    <w:uiPriority w:val="1"/>
    <w:rsid w:val="001D1EF1"/>
  </w:style>
  <w:style w:type="paragraph" w:styleId="Revision">
    <w:name w:val="Revision"/>
    <w:hidden/>
    <w:uiPriority w:val="99"/>
    <w:semiHidden/>
    <w:rsid w:val="00BA2D71"/>
    <w:pPr>
      <w:spacing w:after="0" w:line="240" w:lineRule="auto"/>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4402DB"/>
  </w:style>
  <w:style w:type="paragraph" w:customStyle="1" w:styleId="msonormal0">
    <w:name w:val="msonormal"/>
    <w:basedOn w:val="Normal"/>
    <w:rsid w:val="006274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6274C5"/>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Normal"/>
    <w:rsid w:val="006274C5"/>
    <w:pPr>
      <w:shd w:val="clear" w:color="000000" w:fill="BFBFB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6274C5"/>
    <w:pPr>
      <w:shd w:val="clear" w:color="000000" w:fill="E7E6E6"/>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8">
    <w:name w:val="xl68"/>
    <w:basedOn w:val="Normal"/>
    <w:rsid w:val="006274C5"/>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Normal"/>
    <w:rsid w:val="006274C5"/>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Normal"/>
    <w:rsid w:val="006274C5"/>
    <w:pPr>
      <w:pBdr>
        <w:top w:val="single" w:sz="4" w:space="0" w:color="auto"/>
      </w:pBdr>
      <w:shd w:val="clear" w:color="000000" w:fill="F4B084"/>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Normal"/>
    <w:rsid w:val="006274C5"/>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6274C5"/>
    <w:pPr>
      <w:pBdr>
        <w:top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6274C5"/>
    <w:pPr>
      <w:pBdr>
        <w:top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Normal"/>
    <w:rsid w:val="006274C5"/>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Normal"/>
    <w:rsid w:val="006274C5"/>
    <w:pPr>
      <w:pBdr>
        <w:top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Normal"/>
    <w:rsid w:val="006274C5"/>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Normal"/>
    <w:rsid w:val="006274C5"/>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6274C5"/>
    <w:pPr>
      <w:pBdr>
        <w:bottom w:val="single" w:sz="4" w:space="0" w:color="auto"/>
      </w:pBdr>
      <w:shd w:val="clear" w:color="000000" w:fill="9BC2E6"/>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6274C5"/>
    <w:pPr>
      <w:pBdr>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6274C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6274C5"/>
    <w:pPr>
      <w:pBdr>
        <w:bottom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6274C5"/>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6274C5"/>
    <w:pPr>
      <w:pBdr>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Normal"/>
    <w:rsid w:val="006274C5"/>
    <w:pPr>
      <w:pBdr>
        <w:top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6274C5"/>
    <w:pPr>
      <w:pBdr>
        <w:bottom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Normal"/>
    <w:rsid w:val="006274C5"/>
    <w:pPr>
      <w:pBdr>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6274C5"/>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6274C5"/>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9">
    <w:name w:val="xl89"/>
    <w:basedOn w:val="Normal"/>
    <w:rsid w:val="006274C5"/>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779569428">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116755898">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1338527">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326f623b668c4a75"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7111038E-5865-44B4-9A48-A3E7B8330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690</Words>
  <Characters>3936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M. Fortes (R&amp;S)</dc:creator>
  <cp:keywords/>
  <dc:description/>
  <cp:lastModifiedBy>Jose M. Fortes (R&amp;S)</cp:lastModifiedBy>
  <cp:revision>2</cp:revision>
  <cp:lastPrinted>2015-11-10T12:30:00Z</cp:lastPrinted>
  <dcterms:created xsi:type="dcterms:W3CDTF">2023-04-10T17:36:00Z</dcterms:created>
  <dcterms:modified xsi:type="dcterms:W3CDTF">2023-04-10T17:36:00Z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2022-08-09T13:12:33Z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97fded8f-4ba9-49f1-b61d-11225fbda024</vt:lpwstr>
  </property>
  <property fmtid="{D5CDD505-2E9C-101B-9397-08002B2CF9AE}" pid="8" name="MSIP_Label_9764cdcd-3664-4d05-9615-7cbf65a4f0a8_ContentBits">
    <vt:lpwstr>0</vt:lpwstr>
  </property>
</Properties>
</file>